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F621E6" w:rsidRDefault="001779A7" w:rsidP="00F621E6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F621E6">
        <w:rPr>
          <w:rFonts w:ascii="Arial" w:hAnsi="Arial" w:cs="Arial"/>
          <w:b/>
          <w:sz w:val="20"/>
        </w:rPr>
        <w:t>“ЗАТВЕРДЖУЮ”</w:t>
      </w:r>
    </w:p>
    <w:p w:rsidR="001779A7" w:rsidRPr="00F621E6" w:rsidRDefault="001779A7" w:rsidP="00F621E6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F621E6">
        <w:rPr>
          <w:rFonts w:ascii="Arial" w:hAnsi="Arial" w:cs="Arial"/>
          <w:b/>
          <w:sz w:val="20"/>
        </w:rPr>
        <w:t>Голова Правління</w:t>
      </w:r>
    </w:p>
    <w:p w:rsidR="001779A7" w:rsidRPr="00F621E6" w:rsidRDefault="001779A7" w:rsidP="00F621E6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F621E6">
        <w:rPr>
          <w:rFonts w:ascii="Arial" w:hAnsi="Arial" w:cs="Arial"/>
          <w:b/>
          <w:sz w:val="20"/>
          <w:lang w:val="ru-RU"/>
        </w:rPr>
        <w:t>П</w:t>
      </w:r>
      <w:proofErr w:type="spellStart"/>
      <w:r w:rsidRPr="00F621E6">
        <w:rPr>
          <w:rFonts w:ascii="Arial" w:hAnsi="Arial" w:cs="Arial"/>
          <w:b/>
          <w:sz w:val="20"/>
        </w:rPr>
        <w:t>рАТ</w:t>
      </w:r>
      <w:proofErr w:type="spellEnd"/>
      <w:r w:rsidRPr="00F621E6">
        <w:rPr>
          <w:rFonts w:ascii="Arial" w:hAnsi="Arial" w:cs="Arial"/>
          <w:b/>
          <w:sz w:val="20"/>
        </w:rPr>
        <w:t xml:space="preserve"> “Київський страховий дім”</w:t>
      </w:r>
    </w:p>
    <w:p w:rsidR="001779A7" w:rsidRPr="00F621E6" w:rsidRDefault="001779A7" w:rsidP="00F621E6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F621E6" w:rsidRDefault="001779A7" w:rsidP="00F621E6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F621E6" w:rsidRDefault="001779A7" w:rsidP="00F621E6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F621E6">
        <w:rPr>
          <w:rFonts w:ascii="Arial" w:hAnsi="Arial" w:cs="Arial"/>
          <w:b/>
          <w:sz w:val="20"/>
        </w:rPr>
        <w:t>___________________________ С.М. Єрмак</w:t>
      </w:r>
    </w:p>
    <w:p w:rsidR="00C269CA" w:rsidRPr="00F621E6" w:rsidRDefault="00C269CA" w:rsidP="00F621E6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C269CA" w:rsidRPr="00F621E6" w:rsidRDefault="00C269CA" w:rsidP="00F621E6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F621E6">
        <w:rPr>
          <w:rFonts w:ascii="Arial" w:hAnsi="Arial" w:cs="Arial"/>
          <w:b/>
          <w:sz w:val="20"/>
        </w:rPr>
        <w:t>“14” січня 2014 р.</w:t>
      </w:r>
    </w:p>
    <w:p w:rsidR="001779A7" w:rsidRPr="00F621E6" w:rsidRDefault="001779A7" w:rsidP="001779A7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left="0" w:right="12" w:firstLine="0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E45DED" w:rsidRPr="00F621E6" w:rsidRDefault="001779A7" w:rsidP="00EF14A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621E6">
        <w:rPr>
          <w:rFonts w:ascii="Arial" w:hAnsi="Arial" w:cs="Arial"/>
          <w:b/>
          <w:caps/>
          <w:sz w:val="28"/>
          <w:szCs w:val="28"/>
        </w:rPr>
        <w:t xml:space="preserve">ЗМІНИ </w:t>
      </w:r>
      <w:r w:rsidR="00E45DED" w:rsidRPr="00F621E6">
        <w:rPr>
          <w:rFonts w:ascii="Arial" w:hAnsi="Arial" w:cs="Arial"/>
          <w:b/>
          <w:caps/>
          <w:sz w:val="28"/>
          <w:szCs w:val="28"/>
        </w:rPr>
        <w:t>№1</w:t>
      </w:r>
    </w:p>
    <w:p w:rsidR="00EF14A9" w:rsidRPr="00F621E6" w:rsidRDefault="001779A7" w:rsidP="00EF14A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621E6">
        <w:rPr>
          <w:rFonts w:ascii="Arial" w:hAnsi="Arial" w:cs="Arial"/>
          <w:b/>
          <w:caps/>
          <w:sz w:val="28"/>
          <w:szCs w:val="28"/>
        </w:rPr>
        <w:t xml:space="preserve">ДО </w:t>
      </w:r>
      <w:r w:rsidR="002E3406" w:rsidRPr="00F621E6">
        <w:rPr>
          <w:rFonts w:ascii="Arial" w:hAnsi="Arial" w:cs="Arial"/>
          <w:b/>
          <w:caps/>
          <w:sz w:val="28"/>
          <w:szCs w:val="28"/>
        </w:rPr>
        <w:t xml:space="preserve">ПРАВИЛ </w:t>
      </w:r>
    </w:p>
    <w:p w:rsidR="00EF14A9" w:rsidRPr="00F621E6" w:rsidRDefault="00EF14A9" w:rsidP="00EF14A9">
      <w:pPr>
        <w:spacing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F621E6">
        <w:rPr>
          <w:rFonts w:ascii="Arial" w:hAnsi="Arial" w:cs="Arial"/>
          <w:b/>
          <w:caps/>
          <w:sz w:val="28"/>
          <w:szCs w:val="28"/>
        </w:rPr>
        <w:t>добровільного страхування кредитів</w:t>
      </w:r>
    </w:p>
    <w:p w:rsidR="006672B6" w:rsidRPr="00F621E6" w:rsidRDefault="00EF14A9" w:rsidP="00EF14A9">
      <w:pPr>
        <w:spacing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F621E6">
        <w:rPr>
          <w:rFonts w:ascii="Arial" w:hAnsi="Arial" w:cs="Arial"/>
          <w:b/>
          <w:caps/>
          <w:sz w:val="28"/>
          <w:szCs w:val="28"/>
        </w:rPr>
        <w:t xml:space="preserve">(у тому числі відповідальність позичальника </w:t>
      </w:r>
    </w:p>
    <w:p w:rsidR="00EF14A9" w:rsidRPr="00F621E6" w:rsidRDefault="00EF14A9" w:rsidP="00EF14A9">
      <w:pPr>
        <w:spacing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F621E6">
        <w:rPr>
          <w:rFonts w:ascii="Arial" w:hAnsi="Arial" w:cs="Arial"/>
          <w:b/>
          <w:caps/>
          <w:sz w:val="28"/>
          <w:szCs w:val="28"/>
        </w:rPr>
        <w:t>за непогашення кредиту)</w:t>
      </w:r>
    </w:p>
    <w:p w:rsidR="00F621E6" w:rsidRPr="004C344A" w:rsidRDefault="00C269CA" w:rsidP="00C269CA">
      <w:pPr>
        <w:pStyle w:val="1"/>
        <w:shd w:val="clear" w:color="auto" w:fill="FFFFFF"/>
        <w:jc w:val="center"/>
        <w:rPr>
          <w:rFonts w:cs="Arial"/>
          <w:b/>
        </w:rPr>
      </w:pPr>
      <w:r w:rsidRPr="00F621E6">
        <w:rPr>
          <w:rFonts w:cs="Arial"/>
          <w:b/>
          <w:lang w:val="uk-UA"/>
        </w:rPr>
        <w:t xml:space="preserve">(зареєстрованих Державною комісією з регулювання ринків </w:t>
      </w:r>
    </w:p>
    <w:p w:rsidR="00C269CA" w:rsidRPr="00F621E6" w:rsidRDefault="00C269CA" w:rsidP="00C269CA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F621E6">
        <w:rPr>
          <w:rFonts w:cs="Arial"/>
          <w:b/>
          <w:lang w:val="uk-UA"/>
        </w:rPr>
        <w:t>фінансових послуг України 14.03.2006 р.</w:t>
      </w:r>
    </w:p>
    <w:p w:rsidR="00C269CA" w:rsidRPr="00F621E6" w:rsidRDefault="00C269CA" w:rsidP="00C269CA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F621E6">
        <w:rPr>
          <w:rFonts w:cs="Arial"/>
          <w:b/>
          <w:lang w:val="uk-UA"/>
        </w:rPr>
        <w:t xml:space="preserve"> реєстраційний номер 1661550)</w:t>
      </w:r>
    </w:p>
    <w:p w:rsidR="00C269CA" w:rsidRPr="00F621E6" w:rsidRDefault="00C269CA" w:rsidP="00C269CA">
      <w:pPr>
        <w:pStyle w:val="a4"/>
        <w:rPr>
          <w:rFonts w:ascii="Arial" w:hAnsi="Arial" w:cs="Arial"/>
        </w:rPr>
      </w:pPr>
    </w:p>
    <w:p w:rsidR="00EF14A9" w:rsidRPr="00F621E6" w:rsidRDefault="00EF14A9" w:rsidP="00EF14A9">
      <w:pPr>
        <w:spacing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2E3406">
      <w:pPr>
        <w:pStyle w:val="1"/>
        <w:shd w:val="clear" w:color="auto" w:fill="FFFFFF"/>
        <w:jc w:val="center"/>
        <w:rPr>
          <w:rFonts w:cs="Arial"/>
          <w:b/>
          <w:sz w:val="28"/>
          <w:szCs w:val="28"/>
          <w:lang w:val="uk-UA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4C344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F621E6" w:rsidRPr="004C344A" w:rsidRDefault="00F621E6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F621E6" w:rsidRPr="004C344A" w:rsidRDefault="00F621E6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621E6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F621E6" w:rsidRDefault="001779A7" w:rsidP="00C269CA">
      <w:pPr>
        <w:spacing w:line="240" w:lineRule="auto"/>
        <w:ind w:left="0" w:right="12" w:firstLine="0"/>
        <w:jc w:val="center"/>
        <w:rPr>
          <w:rFonts w:ascii="Arial" w:hAnsi="Arial" w:cs="Arial"/>
          <w:b/>
          <w:sz w:val="28"/>
          <w:szCs w:val="28"/>
        </w:rPr>
      </w:pPr>
      <w:r w:rsidRPr="00F621E6">
        <w:rPr>
          <w:rFonts w:ascii="Arial" w:hAnsi="Arial" w:cs="Arial"/>
          <w:b/>
          <w:sz w:val="28"/>
          <w:szCs w:val="28"/>
        </w:rPr>
        <w:t>м. Київ</w:t>
      </w:r>
    </w:p>
    <w:p w:rsidR="00F621E6" w:rsidRDefault="00F621E6">
      <w:pPr>
        <w:widowControl/>
        <w:spacing w:after="200" w:line="276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779A7" w:rsidRPr="00F621E6" w:rsidRDefault="007379B5" w:rsidP="002E3406">
      <w:pPr>
        <w:rPr>
          <w:rFonts w:ascii="Arial" w:hAnsi="Arial" w:cs="Arial"/>
          <w:sz w:val="24"/>
          <w:szCs w:val="24"/>
        </w:rPr>
      </w:pPr>
      <w:r w:rsidRPr="00F621E6">
        <w:rPr>
          <w:rFonts w:ascii="Arial" w:hAnsi="Arial" w:cs="Arial"/>
          <w:sz w:val="24"/>
          <w:szCs w:val="24"/>
        </w:rPr>
        <w:lastRenderedPageBreak/>
        <w:t xml:space="preserve">Викласти Розділ 2 Правил </w:t>
      </w:r>
      <w:r w:rsidR="002E3406" w:rsidRPr="00F621E6">
        <w:rPr>
          <w:rFonts w:ascii="Arial" w:hAnsi="Arial" w:cs="Arial"/>
          <w:sz w:val="24"/>
          <w:szCs w:val="24"/>
        </w:rPr>
        <w:t>«Добровільного страхування</w:t>
      </w:r>
      <w:r w:rsidR="00EF14A9" w:rsidRPr="00F621E6">
        <w:rPr>
          <w:rFonts w:ascii="Arial" w:hAnsi="Arial" w:cs="Arial"/>
          <w:sz w:val="24"/>
          <w:szCs w:val="24"/>
        </w:rPr>
        <w:t xml:space="preserve"> кредитів (у тому числі позичальника за непогашення кредиту)</w:t>
      </w:r>
      <w:r w:rsidRPr="00F621E6">
        <w:rPr>
          <w:rFonts w:ascii="Arial" w:hAnsi="Arial" w:cs="Arial"/>
          <w:sz w:val="24"/>
          <w:szCs w:val="24"/>
        </w:rPr>
        <w:t>» в наступній редакції:</w:t>
      </w:r>
    </w:p>
    <w:p w:rsidR="007379B5" w:rsidRPr="00F621E6" w:rsidRDefault="007379B5" w:rsidP="002E3406">
      <w:pPr>
        <w:ind w:left="0" w:firstLine="0"/>
        <w:rPr>
          <w:rFonts w:ascii="Arial" w:hAnsi="Arial" w:cs="Arial"/>
          <w:sz w:val="24"/>
          <w:szCs w:val="24"/>
        </w:rPr>
      </w:pPr>
    </w:p>
    <w:p w:rsidR="007379B5" w:rsidRPr="00F621E6" w:rsidRDefault="007379B5" w:rsidP="002E3406">
      <w:pPr>
        <w:ind w:left="0" w:firstLine="0"/>
        <w:rPr>
          <w:rFonts w:ascii="Arial" w:hAnsi="Arial" w:cs="Arial"/>
          <w:sz w:val="24"/>
          <w:szCs w:val="24"/>
        </w:rPr>
      </w:pPr>
    </w:p>
    <w:p w:rsidR="007379B5" w:rsidRPr="00F621E6" w:rsidRDefault="007379B5" w:rsidP="002E3406">
      <w:pPr>
        <w:ind w:left="0" w:firstLine="0"/>
        <w:rPr>
          <w:rFonts w:ascii="Arial" w:hAnsi="Arial" w:cs="Arial"/>
        </w:rPr>
      </w:pPr>
    </w:p>
    <w:p w:rsidR="00EF14A9" w:rsidRPr="00F621E6" w:rsidRDefault="00EF14A9" w:rsidP="004121D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519914166"/>
      <w:bookmarkStart w:id="1" w:name="_Toc519914147"/>
      <w:bookmarkStart w:id="2" w:name="_Toc519914048"/>
      <w:bookmarkStart w:id="3" w:name="_Toc519914002"/>
      <w:r w:rsidRPr="00F621E6">
        <w:rPr>
          <w:rFonts w:ascii="Arial" w:hAnsi="Arial" w:cs="Arial"/>
          <w:b/>
          <w:bCs/>
          <w:sz w:val="24"/>
          <w:szCs w:val="24"/>
        </w:rPr>
        <w:t xml:space="preserve">ПРЕДМЕТ </w:t>
      </w:r>
      <w:r w:rsidR="004C344A">
        <w:rPr>
          <w:rFonts w:ascii="Arial" w:hAnsi="Arial" w:cs="Arial"/>
          <w:b/>
          <w:bCs/>
          <w:sz w:val="24"/>
          <w:szCs w:val="24"/>
        </w:rPr>
        <w:t xml:space="preserve">ДОГОВОРУ </w:t>
      </w:r>
      <w:r w:rsidRPr="00F621E6">
        <w:rPr>
          <w:rFonts w:ascii="Arial" w:hAnsi="Arial" w:cs="Arial"/>
          <w:b/>
          <w:bCs/>
          <w:sz w:val="24"/>
          <w:szCs w:val="24"/>
        </w:rPr>
        <w:t>СТРАХУВАННЯ</w:t>
      </w:r>
      <w:bookmarkEnd w:id="0"/>
      <w:bookmarkEnd w:id="1"/>
      <w:bookmarkEnd w:id="2"/>
      <w:bookmarkEnd w:id="3"/>
    </w:p>
    <w:p w:rsidR="004C344A" w:rsidRPr="004C344A" w:rsidRDefault="004121DE" w:rsidP="004C344A">
      <w:pPr>
        <w:pStyle w:val="HTML"/>
        <w:jc w:val="both"/>
        <w:rPr>
          <w:rFonts w:ascii="Arial" w:hAnsi="Arial" w:cs="Arial"/>
          <w:sz w:val="24"/>
          <w:szCs w:val="24"/>
        </w:rPr>
      </w:pPr>
      <w:r w:rsidRPr="00F621E6">
        <w:rPr>
          <w:rFonts w:ascii="Arial" w:hAnsi="Arial" w:cs="Arial"/>
          <w:sz w:val="24"/>
          <w:szCs w:val="24"/>
        </w:rPr>
        <w:t xml:space="preserve">2.1. </w:t>
      </w:r>
      <w:r w:rsidR="00EF14A9" w:rsidRPr="00F621E6">
        <w:rPr>
          <w:rFonts w:ascii="Arial" w:hAnsi="Arial" w:cs="Arial"/>
          <w:sz w:val="24"/>
          <w:szCs w:val="24"/>
        </w:rPr>
        <w:t>Предмет</w:t>
      </w:r>
      <w:r w:rsidR="004C344A">
        <w:rPr>
          <w:rFonts w:ascii="Arial" w:hAnsi="Arial" w:cs="Arial"/>
          <w:sz w:val="24"/>
          <w:szCs w:val="24"/>
        </w:rPr>
        <w:t xml:space="preserve"> договору </w:t>
      </w:r>
      <w:r w:rsidR="00EF14A9" w:rsidRPr="00F621E6">
        <w:rPr>
          <w:rFonts w:ascii="Arial" w:hAnsi="Arial" w:cs="Arial"/>
          <w:sz w:val="24"/>
          <w:szCs w:val="24"/>
        </w:rPr>
        <w:t xml:space="preserve"> страхування є </w:t>
      </w:r>
      <w:r w:rsidR="004C344A" w:rsidRPr="004C344A">
        <w:rPr>
          <w:color w:val="000000"/>
        </w:rPr>
        <w:t xml:space="preserve">  </w:t>
      </w:r>
      <w:r w:rsidR="004C344A" w:rsidRPr="004C344A">
        <w:rPr>
          <w:rFonts w:ascii="Arial" w:hAnsi="Arial" w:cs="Arial"/>
          <w:sz w:val="24"/>
          <w:szCs w:val="24"/>
        </w:rPr>
        <w:t>майнові  інтереси,  що  не суперечать закону, пов'язані із:</w:t>
      </w:r>
    </w:p>
    <w:p w:rsidR="004C344A" w:rsidRPr="004C344A" w:rsidRDefault="004C344A" w:rsidP="004C34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bookmarkStart w:id="4" w:name="o78"/>
      <w:bookmarkEnd w:id="4"/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    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- 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збитками </w:t>
      </w:r>
      <w:r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t>трахувальника  (</w:t>
      </w:r>
      <w:proofErr w:type="spellStart"/>
      <w:r w:rsidRPr="004C344A">
        <w:rPr>
          <w:rFonts w:ascii="Arial" w:hAnsi="Arial" w:cs="Arial"/>
          <w:snapToGrid/>
          <w:sz w:val="24"/>
          <w:szCs w:val="24"/>
          <w:lang w:eastAsia="uk-UA"/>
        </w:rPr>
        <w:t>кредитодавця</w:t>
      </w:r>
      <w:proofErr w:type="spellEnd"/>
      <w:r w:rsidRPr="004C344A">
        <w:rPr>
          <w:rFonts w:ascii="Arial" w:hAnsi="Arial" w:cs="Arial"/>
          <w:snapToGrid/>
          <w:sz w:val="24"/>
          <w:szCs w:val="24"/>
          <w:lang w:eastAsia="uk-UA"/>
        </w:rPr>
        <w:t>) внаслідок непогашення або неповного погашення позичальником кредиту  та/або  нарахованих за ним відсотків;</w:t>
      </w:r>
    </w:p>
    <w:p w:rsidR="004C344A" w:rsidRPr="004C344A" w:rsidRDefault="004C344A" w:rsidP="004C34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bookmarkStart w:id="5" w:name="o79"/>
      <w:bookmarkEnd w:id="5"/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    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- 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відповідальністю </w:t>
      </w:r>
      <w:r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трахувальника     (позичальника)      перед 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br/>
      </w:r>
      <w:proofErr w:type="spellStart"/>
      <w:r w:rsidRPr="004C344A">
        <w:rPr>
          <w:rFonts w:ascii="Arial" w:hAnsi="Arial" w:cs="Arial"/>
          <w:snapToGrid/>
          <w:sz w:val="24"/>
          <w:szCs w:val="24"/>
          <w:lang w:eastAsia="uk-UA"/>
        </w:rPr>
        <w:t>кредитодавцем</w:t>
      </w:r>
      <w:proofErr w:type="spellEnd"/>
      <w:r w:rsidRPr="004C344A">
        <w:rPr>
          <w:rFonts w:ascii="Arial" w:hAnsi="Arial" w:cs="Arial"/>
          <w:snapToGrid/>
          <w:sz w:val="24"/>
          <w:szCs w:val="24"/>
          <w:lang w:eastAsia="uk-UA"/>
        </w:rPr>
        <w:t xml:space="preserve">  за непогашення або неповне погашення кредиту та/або </w:t>
      </w:r>
      <w:r w:rsidRPr="004C344A">
        <w:rPr>
          <w:rFonts w:ascii="Arial" w:hAnsi="Arial" w:cs="Arial"/>
          <w:snapToGrid/>
          <w:sz w:val="24"/>
          <w:szCs w:val="24"/>
          <w:lang w:eastAsia="uk-UA"/>
        </w:rPr>
        <w:br/>
        <w:t>нарахованих за ним відсотків, визначених у кредитному договорі.</w:t>
      </w:r>
    </w:p>
    <w:p w:rsidR="001779A7" w:rsidRPr="004C344A" w:rsidRDefault="001779A7" w:rsidP="004C344A">
      <w:pPr>
        <w:rPr>
          <w:rFonts w:ascii="Arial" w:hAnsi="Arial" w:cs="Arial"/>
          <w:snapToGrid/>
          <w:sz w:val="24"/>
          <w:szCs w:val="24"/>
          <w:lang w:eastAsia="uk-UA"/>
        </w:rPr>
      </w:pPr>
      <w:bookmarkStart w:id="6" w:name="_GoBack"/>
      <w:bookmarkEnd w:id="6"/>
    </w:p>
    <w:sectPr w:rsidR="001779A7" w:rsidRPr="004C3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2B4AA2"/>
    <w:multiLevelType w:val="multilevel"/>
    <w:tmpl w:val="1FE4F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DAD2C3E"/>
    <w:multiLevelType w:val="multilevel"/>
    <w:tmpl w:val="A48064AC"/>
    <w:lvl w:ilvl="0">
      <w:start w:val="1"/>
      <w:numFmt w:val="decimal"/>
      <w:lvlText w:val="%1."/>
      <w:lvlJc w:val="left"/>
      <w:pPr>
        <w:tabs>
          <w:tab w:val="num" w:pos="3327"/>
        </w:tabs>
        <w:ind w:left="3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32"/>
        </w:tabs>
        <w:ind w:left="40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032"/>
        </w:tabs>
        <w:ind w:left="40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47"/>
        </w:tabs>
        <w:ind w:left="4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7"/>
        </w:tabs>
        <w:ind w:left="4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07"/>
        </w:tabs>
        <w:ind w:left="4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7"/>
        </w:tabs>
        <w:ind w:left="4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7"/>
        </w:tabs>
        <w:ind w:left="4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27"/>
        </w:tabs>
        <w:ind w:left="51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1779A7"/>
    <w:rsid w:val="002651DB"/>
    <w:rsid w:val="002B0248"/>
    <w:rsid w:val="002E3406"/>
    <w:rsid w:val="004121DE"/>
    <w:rsid w:val="004C344A"/>
    <w:rsid w:val="004F7A0A"/>
    <w:rsid w:val="00526CFF"/>
    <w:rsid w:val="005A33E4"/>
    <w:rsid w:val="006672B6"/>
    <w:rsid w:val="007379B5"/>
    <w:rsid w:val="007600FC"/>
    <w:rsid w:val="00B4074C"/>
    <w:rsid w:val="00B569E1"/>
    <w:rsid w:val="00C269CA"/>
    <w:rsid w:val="00C409BD"/>
    <w:rsid w:val="00E45DED"/>
    <w:rsid w:val="00EF14A9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121DE"/>
    <w:pPr>
      <w:ind w:left="720"/>
      <w:contextualSpacing/>
    </w:pPr>
  </w:style>
  <w:style w:type="paragraph" w:styleId="a4">
    <w:name w:val="No Spacing"/>
    <w:uiPriority w:val="1"/>
    <w:qFormat/>
    <w:rsid w:val="00C269CA"/>
    <w:pPr>
      <w:widowControl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4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44A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121DE"/>
    <w:pPr>
      <w:ind w:left="720"/>
      <w:contextualSpacing/>
    </w:pPr>
  </w:style>
  <w:style w:type="paragraph" w:styleId="a4">
    <w:name w:val="No Spacing"/>
    <w:uiPriority w:val="1"/>
    <w:qFormat/>
    <w:rsid w:val="00C269CA"/>
    <w:pPr>
      <w:widowControl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4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44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6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00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Оксана Карпенко</cp:lastModifiedBy>
  <cp:revision>8</cp:revision>
  <dcterms:created xsi:type="dcterms:W3CDTF">2014-01-23T10:08:00Z</dcterms:created>
  <dcterms:modified xsi:type="dcterms:W3CDTF">2014-03-03T12:38:00Z</dcterms:modified>
</cp:coreProperties>
</file>