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A7" w:rsidRPr="003C28D8" w:rsidRDefault="001779A7" w:rsidP="001779A7">
      <w:pPr>
        <w:tabs>
          <w:tab w:val="left" w:pos="5387"/>
        </w:tabs>
        <w:spacing w:line="240" w:lineRule="auto"/>
        <w:ind w:left="5529" w:hanging="284"/>
        <w:jc w:val="right"/>
        <w:rPr>
          <w:b/>
          <w:sz w:val="28"/>
          <w:szCs w:val="28"/>
        </w:rPr>
      </w:pPr>
      <w:r w:rsidRPr="003C28D8">
        <w:rPr>
          <w:b/>
          <w:sz w:val="28"/>
          <w:szCs w:val="28"/>
        </w:rPr>
        <w:t>“ЗАТВЕРДЖУЮ”</w:t>
      </w:r>
    </w:p>
    <w:p w:rsidR="001779A7" w:rsidRPr="003C28D8" w:rsidRDefault="001779A7" w:rsidP="001779A7">
      <w:pPr>
        <w:tabs>
          <w:tab w:val="left" w:pos="5387"/>
        </w:tabs>
        <w:spacing w:line="240" w:lineRule="auto"/>
        <w:ind w:left="5529" w:hanging="284"/>
        <w:jc w:val="right"/>
        <w:rPr>
          <w:b/>
          <w:sz w:val="28"/>
          <w:szCs w:val="28"/>
        </w:rPr>
      </w:pPr>
      <w:r w:rsidRPr="003C28D8">
        <w:rPr>
          <w:b/>
          <w:sz w:val="28"/>
          <w:szCs w:val="28"/>
        </w:rPr>
        <w:t>Голова Правління</w:t>
      </w:r>
    </w:p>
    <w:p w:rsidR="001779A7" w:rsidRPr="003C28D8" w:rsidRDefault="001779A7" w:rsidP="001779A7">
      <w:pPr>
        <w:tabs>
          <w:tab w:val="left" w:pos="5387"/>
        </w:tabs>
        <w:spacing w:line="240" w:lineRule="auto"/>
        <w:ind w:left="5529" w:hanging="284"/>
        <w:jc w:val="right"/>
        <w:rPr>
          <w:b/>
          <w:sz w:val="28"/>
          <w:szCs w:val="28"/>
        </w:rPr>
      </w:pPr>
      <w:r w:rsidRPr="007379B5">
        <w:rPr>
          <w:b/>
          <w:sz w:val="28"/>
          <w:szCs w:val="28"/>
          <w:lang w:val="ru-RU"/>
        </w:rPr>
        <w:t>П</w:t>
      </w:r>
      <w:proofErr w:type="spellStart"/>
      <w:r>
        <w:rPr>
          <w:b/>
          <w:sz w:val="28"/>
          <w:szCs w:val="28"/>
        </w:rPr>
        <w:t>р</w:t>
      </w:r>
      <w:r w:rsidRPr="003C28D8">
        <w:rPr>
          <w:b/>
          <w:sz w:val="28"/>
          <w:szCs w:val="28"/>
        </w:rPr>
        <w:t>АТ</w:t>
      </w:r>
      <w:proofErr w:type="spellEnd"/>
      <w:r w:rsidRPr="003C28D8">
        <w:rPr>
          <w:b/>
          <w:sz w:val="28"/>
          <w:szCs w:val="28"/>
        </w:rPr>
        <w:t xml:space="preserve"> “Київський страховий дім”</w:t>
      </w:r>
    </w:p>
    <w:p w:rsidR="001779A7" w:rsidRPr="003C28D8" w:rsidRDefault="001779A7" w:rsidP="001779A7">
      <w:pPr>
        <w:spacing w:line="240" w:lineRule="auto"/>
        <w:ind w:left="5760"/>
        <w:jc w:val="right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left="5760"/>
        <w:jc w:val="right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left="0" w:firstLine="0"/>
        <w:jc w:val="right"/>
        <w:rPr>
          <w:b/>
          <w:sz w:val="28"/>
          <w:szCs w:val="28"/>
        </w:rPr>
      </w:pPr>
      <w:r w:rsidRPr="003C28D8">
        <w:rPr>
          <w:b/>
          <w:sz w:val="28"/>
          <w:szCs w:val="28"/>
        </w:rPr>
        <w:t>___________________________ С.М. Єрмак</w:t>
      </w:r>
    </w:p>
    <w:p w:rsidR="001779A7" w:rsidRPr="003C28D8" w:rsidRDefault="001779A7" w:rsidP="001779A7">
      <w:pPr>
        <w:spacing w:line="240" w:lineRule="auto"/>
        <w:jc w:val="right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firstLine="426"/>
        <w:jc w:val="right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7379B5" w:rsidRDefault="001779A7" w:rsidP="001779A7">
      <w:pPr>
        <w:spacing w:line="240" w:lineRule="auto"/>
        <w:ind w:left="0" w:right="12" w:firstLine="0"/>
        <w:rPr>
          <w:b/>
          <w:sz w:val="28"/>
          <w:szCs w:val="28"/>
          <w:lang w:val="ru-RU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EF14A9" w:rsidRPr="00EF14A9" w:rsidRDefault="001779A7" w:rsidP="00EF14A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ЗМІНИ ДО </w:t>
      </w:r>
      <w:r w:rsidR="002E3406" w:rsidRPr="002E3406">
        <w:rPr>
          <w:b/>
          <w:caps/>
          <w:sz w:val="28"/>
          <w:szCs w:val="28"/>
        </w:rPr>
        <w:t xml:space="preserve">ПРАВИЛА </w:t>
      </w:r>
    </w:p>
    <w:p w:rsidR="006B0014" w:rsidRPr="006B0014" w:rsidRDefault="006B0014" w:rsidP="006B0014">
      <w:pPr>
        <w:jc w:val="center"/>
        <w:rPr>
          <w:b/>
          <w:caps/>
          <w:sz w:val="28"/>
          <w:szCs w:val="28"/>
        </w:rPr>
      </w:pPr>
      <w:r w:rsidRPr="006B0014">
        <w:rPr>
          <w:b/>
          <w:caps/>
          <w:sz w:val="28"/>
          <w:szCs w:val="28"/>
        </w:rPr>
        <w:t xml:space="preserve">ДОБРОВІЛЬНОГО СТРАХУВАННЯ МАЙНА </w:t>
      </w:r>
    </w:p>
    <w:p w:rsidR="006B0014" w:rsidRPr="006022F2" w:rsidRDefault="006B0014" w:rsidP="006B0014">
      <w:pPr>
        <w:jc w:val="center"/>
        <w:rPr>
          <w:b/>
          <w:sz w:val="24"/>
          <w:szCs w:val="24"/>
        </w:rPr>
      </w:pPr>
      <w:r w:rsidRPr="006022F2">
        <w:rPr>
          <w:b/>
          <w:sz w:val="24"/>
          <w:szCs w:val="24"/>
        </w:rPr>
        <w:t>(іншого, ніж страхування залізничного, наземного, повітряного, водного транспорту та вантажів та багажу (вантажобагажу))</w:t>
      </w:r>
    </w:p>
    <w:p w:rsidR="006B0014" w:rsidRPr="006022F2" w:rsidRDefault="006B0014" w:rsidP="006B0014">
      <w:pPr>
        <w:jc w:val="center"/>
        <w:rPr>
          <w:b/>
          <w:caps/>
          <w:sz w:val="24"/>
          <w:szCs w:val="24"/>
        </w:rPr>
      </w:pPr>
    </w:p>
    <w:p w:rsidR="00EF14A9" w:rsidRPr="00E74A2F" w:rsidRDefault="00EF14A9" w:rsidP="00EF14A9">
      <w:pPr>
        <w:spacing w:line="240" w:lineRule="auto"/>
        <w:ind w:firstLine="0"/>
        <w:rPr>
          <w:b/>
          <w:sz w:val="28"/>
          <w:szCs w:val="28"/>
        </w:rPr>
      </w:pPr>
    </w:p>
    <w:p w:rsidR="001779A7" w:rsidRPr="00EF14A9" w:rsidRDefault="001779A7" w:rsidP="002E3406">
      <w:pPr>
        <w:pStyle w:val="1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/>
        <w:rPr>
          <w:b/>
          <w:sz w:val="28"/>
          <w:szCs w:val="28"/>
        </w:rPr>
      </w:pPr>
    </w:p>
    <w:p w:rsidR="001779A7" w:rsidRPr="003C28D8" w:rsidRDefault="001779A7" w:rsidP="001779A7">
      <w:pPr>
        <w:spacing w:line="240" w:lineRule="auto"/>
        <w:ind w:right="12" w:hanging="40"/>
        <w:jc w:val="center"/>
        <w:rPr>
          <w:b/>
          <w:sz w:val="28"/>
          <w:szCs w:val="28"/>
        </w:rPr>
      </w:pPr>
      <w:r w:rsidRPr="003C28D8">
        <w:rPr>
          <w:b/>
          <w:sz w:val="28"/>
          <w:szCs w:val="28"/>
        </w:rPr>
        <w:t>м. Київ</w:t>
      </w:r>
      <w:r w:rsidRPr="003C28D8">
        <w:rPr>
          <w:b/>
          <w:sz w:val="28"/>
          <w:szCs w:val="28"/>
        </w:rPr>
        <w:tab/>
      </w:r>
      <w:r w:rsidRPr="003C28D8">
        <w:rPr>
          <w:b/>
          <w:sz w:val="28"/>
          <w:szCs w:val="28"/>
        </w:rPr>
        <w:tab/>
      </w:r>
      <w:r w:rsidRPr="003C28D8">
        <w:rPr>
          <w:b/>
          <w:sz w:val="28"/>
          <w:szCs w:val="28"/>
        </w:rPr>
        <w:tab/>
      </w:r>
      <w:r w:rsidRPr="003C28D8">
        <w:rPr>
          <w:b/>
          <w:sz w:val="28"/>
          <w:szCs w:val="28"/>
        </w:rPr>
        <w:tab/>
      </w:r>
      <w:r w:rsidRPr="003C28D8">
        <w:rPr>
          <w:b/>
          <w:sz w:val="28"/>
          <w:szCs w:val="28"/>
        </w:rPr>
        <w:tab/>
      </w:r>
      <w:r w:rsidRPr="003C28D8">
        <w:rPr>
          <w:b/>
          <w:sz w:val="28"/>
          <w:szCs w:val="28"/>
        </w:rPr>
        <w:tab/>
      </w:r>
      <w:r w:rsidRPr="003C28D8">
        <w:rPr>
          <w:b/>
          <w:sz w:val="28"/>
          <w:szCs w:val="28"/>
        </w:rPr>
        <w:tab/>
      </w:r>
      <w:r w:rsidRPr="003C28D8">
        <w:rPr>
          <w:b/>
          <w:sz w:val="28"/>
          <w:szCs w:val="28"/>
        </w:rPr>
        <w:tab/>
      </w:r>
      <w:r w:rsidRPr="003C28D8">
        <w:rPr>
          <w:b/>
          <w:sz w:val="28"/>
          <w:szCs w:val="28"/>
        </w:rPr>
        <w:tab/>
        <w:t>“</w:t>
      </w:r>
      <w:r>
        <w:rPr>
          <w:b/>
          <w:sz w:val="28"/>
          <w:szCs w:val="28"/>
        </w:rPr>
        <w:t>14</w:t>
      </w:r>
      <w:r w:rsidRPr="003C28D8">
        <w:rPr>
          <w:b/>
          <w:sz w:val="28"/>
          <w:szCs w:val="28"/>
        </w:rPr>
        <w:t xml:space="preserve">” </w:t>
      </w:r>
      <w:r w:rsidR="007379B5">
        <w:rPr>
          <w:b/>
          <w:sz w:val="28"/>
          <w:szCs w:val="28"/>
        </w:rPr>
        <w:t>січня 2014</w:t>
      </w:r>
      <w:r w:rsidRPr="003C28D8">
        <w:rPr>
          <w:b/>
          <w:sz w:val="28"/>
          <w:szCs w:val="28"/>
        </w:rPr>
        <w:t xml:space="preserve"> р.</w:t>
      </w:r>
    </w:p>
    <w:p w:rsidR="00794C73" w:rsidRDefault="00662670" w:rsidP="001779A7">
      <w:pPr>
        <w:ind w:left="0" w:firstLine="0"/>
      </w:pPr>
    </w:p>
    <w:p w:rsidR="001779A7" w:rsidRDefault="001779A7" w:rsidP="001779A7">
      <w:pPr>
        <w:ind w:left="0" w:firstLine="0"/>
      </w:pPr>
    </w:p>
    <w:p w:rsidR="001779A7" w:rsidRDefault="007379B5" w:rsidP="006B0014">
      <w:pPr>
        <w:rPr>
          <w:sz w:val="24"/>
          <w:szCs w:val="24"/>
        </w:rPr>
      </w:pPr>
      <w:r w:rsidRPr="007379B5">
        <w:rPr>
          <w:sz w:val="24"/>
          <w:szCs w:val="24"/>
        </w:rPr>
        <w:t xml:space="preserve">Викласти Розділ 2 Правил </w:t>
      </w:r>
      <w:r w:rsidR="002E3406">
        <w:rPr>
          <w:sz w:val="24"/>
          <w:szCs w:val="24"/>
        </w:rPr>
        <w:t>«</w:t>
      </w:r>
      <w:r w:rsidR="00662670">
        <w:rPr>
          <w:sz w:val="24"/>
          <w:szCs w:val="24"/>
        </w:rPr>
        <w:t>Добровільного страхування майна</w:t>
      </w:r>
      <w:r w:rsidR="006B0014" w:rsidRPr="006B0014">
        <w:rPr>
          <w:sz w:val="24"/>
          <w:szCs w:val="24"/>
        </w:rPr>
        <w:t xml:space="preserve"> (іншого, ніж страхування залізничного, наземного, повітряного, водного транспорту та ван</w:t>
      </w:r>
      <w:r w:rsidR="006B0014">
        <w:rPr>
          <w:sz w:val="24"/>
          <w:szCs w:val="24"/>
        </w:rPr>
        <w:t>тажів та багажу (вантажобагажу)</w:t>
      </w:r>
      <w:r w:rsidR="00EF14A9">
        <w:rPr>
          <w:sz w:val="24"/>
          <w:szCs w:val="24"/>
        </w:rPr>
        <w:t>)</w:t>
      </w:r>
      <w:r w:rsidRPr="007379B5">
        <w:rPr>
          <w:sz w:val="24"/>
          <w:szCs w:val="24"/>
        </w:rPr>
        <w:t>» в наступній редакції:</w:t>
      </w:r>
    </w:p>
    <w:p w:rsidR="007379B5" w:rsidRDefault="007379B5" w:rsidP="006B0014">
      <w:pPr>
        <w:ind w:left="0" w:firstLine="0"/>
        <w:rPr>
          <w:sz w:val="24"/>
          <w:szCs w:val="24"/>
        </w:rPr>
      </w:pPr>
    </w:p>
    <w:p w:rsidR="007379B5" w:rsidRPr="007379B5" w:rsidRDefault="007379B5" w:rsidP="002E3406">
      <w:pPr>
        <w:ind w:left="0" w:firstLine="0"/>
        <w:rPr>
          <w:sz w:val="24"/>
          <w:szCs w:val="24"/>
        </w:rPr>
      </w:pPr>
    </w:p>
    <w:p w:rsidR="007379B5" w:rsidRDefault="007379B5" w:rsidP="002E3406">
      <w:pPr>
        <w:ind w:left="0" w:firstLine="0"/>
      </w:pPr>
      <w:bookmarkStart w:id="0" w:name="_GoBack"/>
      <w:bookmarkEnd w:id="0"/>
    </w:p>
    <w:sectPr w:rsidR="007379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231"/>
    <w:multiLevelType w:val="hybridMultilevel"/>
    <w:tmpl w:val="B8DEA17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0AA02E">
      <w:numFmt w:val="bullet"/>
      <w:lvlText w:val="-"/>
      <w:lvlJc w:val="left"/>
      <w:pPr>
        <w:tabs>
          <w:tab w:val="num" w:pos="1308"/>
        </w:tabs>
        <w:ind w:left="1308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407C07D4"/>
    <w:multiLevelType w:val="hybridMultilevel"/>
    <w:tmpl w:val="F18893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AD2C3E"/>
    <w:multiLevelType w:val="multilevel"/>
    <w:tmpl w:val="A48064AC"/>
    <w:lvl w:ilvl="0">
      <w:start w:val="1"/>
      <w:numFmt w:val="decimal"/>
      <w:lvlText w:val="%1."/>
      <w:lvlJc w:val="left"/>
      <w:pPr>
        <w:tabs>
          <w:tab w:val="num" w:pos="3327"/>
        </w:tabs>
        <w:ind w:left="33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32"/>
        </w:tabs>
        <w:ind w:left="40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032"/>
        </w:tabs>
        <w:ind w:left="40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47"/>
        </w:tabs>
        <w:ind w:left="40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47"/>
        </w:tabs>
        <w:ind w:left="4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07"/>
        </w:tabs>
        <w:ind w:left="4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07"/>
        </w:tabs>
        <w:ind w:left="4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7"/>
        </w:tabs>
        <w:ind w:left="4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27"/>
        </w:tabs>
        <w:ind w:left="51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7"/>
    <w:rsid w:val="001779A7"/>
    <w:rsid w:val="002651DB"/>
    <w:rsid w:val="002B0248"/>
    <w:rsid w:val="002E3406"/>
    <w:rsid w:val="003329D3"/>
    <w:rsid w:val="003A414F"/>
    <w:rsid w:val="004F7A0A"/>
    <w:rsid w:val="00526CFF"/>
    <w:rsid w:val="005A33E4"/>
    <w:rsid w:val="00662670"/>
    <w:rsid w:val="006672B6"/>
    <w:rsid w:val="006B0014"/>
    <w:rsid w:val="007379B5"/>
    <w:rsid w:val="007600FC"/>
    <w:rsid w:val="00B569E1"/>
    <w:rsid w:val="00C409BD"/>
    <w:rsid w:val="00E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7"/>
    <w:pPr>
      <w:widowControl w:val="0"/>
      <w:spacing w:after="0" w:line="26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79A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5A33E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Карпенко</dc:creator>
  <cp:lastModifiedBy>Оксана Карпенко</cp:lastModifiedBy>
  <cp:revision>4</cp:revision>
  <dcterms:created xsi:type="dcterms:W3CDTF">2014-01-23T10:13:00Z</dcterms:created>
  <dcterms:modified xsi:type="dcterms:W3CDTF">2014-01-23T10:28:00Z</dcterms:modified>
</cp:coreProperties>
</file>