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A7" w:rsidRPr="00BC41EC" w:rsidRDefault="001779A7" w:rsidP="00BC41EC">
      <w:pPr>
        <w:tabs>
          <w:tab w:val="left" w:pos="5387"/>
        </w:tabs>
        <w:spacing w:line="240" w:lineRule="auto"/>
        <w:ind w:left="5103" w:firstLine="0"/>
        <w:jc w:val="left"/>
        <w:rPr>
          <w:rFonts w:ascii="Arial" w:hAnsi="Arial" w:cs="Arial"/>
          <w:b/>
          <w:sz w:val="20"/>
        </w:rPr>
      </w:pPr>
      <w:r w:rsidRPr="00BC41EC">
        <w:rPr>
          <w:rFonts w:ascii="Arial" w:hAnsi="Arial" w:cs="Arial"/>
          <w:b/>
          <w:sz w:val="20"/>
        </w:rPr>
        <w:t>“ЗАТВЕРДЖУЮ”</w:t>
      </w:r>
    </w:p>
    <w:p w:rsidR="001779A7" w:rsidRPr="00BC41EC" w:rsidRDefault="001779A7" w:rsidP="00BC41EC">
      <w:pPr>
        <w:tabs>
          <w:tab w:val="left" w:pos="5387"/>
        </w:tabs>
        <w:spacing w:line="240" w:lineRule="auto"/>
        <w:ind w:left="5103" w:firstLine="0"/>
        <w:jc w:val="left"/>
        <w:rPr>
          <w:rFonts w:ascii="Arial" w:hAnsi="Arial" w:cs="Arial"/>
          <w:b/>
          <w:sz w:val="20"/>
        </w:rPr>
      </w:pPr>
      <w:r w:rsidRPr="00BC41EC">
        <w:rPr>
          <w:rFonts w:ascii="Arial" w:hAnsi="Arial" w:cs="Arial"/>
          <w:b/>
          <w:sz w:val="20"/>
        </w:rPr>
        <w:t>Голова Правління</w:t>
      </w:r>
    </w:p>
    <w:p w:rsidR="001779A7" w:rsidRPr="00BC41EC" w:rsidRDefault="001779A7" w:rsidP="00BC41EC">
      <w:pPr>
        <w:tabs>
          <w:tab w:val="left" w:pos="5387"/>
        </w:tabs>
        <w:spacing w:line="240" w:lineRule="auto"/>
        <w:ind w:left="5103" w:firstLine="0"/>
        <w:jc w:val="left"/>
        <w:rPr>
          <w:rFonts w:ascii="Arial" w:hAnsi="Arial" w:cs="Arial"/>
          <w:b/>
          <w:sz w:val="20"/>
        </w:rPr>
      </w:pPr>
      <w:r w:rsidRPr="00BC41EC">
        <w:rPr>
          <w:rFonts w:ascii="Arial" w:hAnsi="Arial" w:cs="Arial"/>
          <w:b/>
          <w:sz w:val="20"/>
          <w:lang w:val="ru-RU"/>
        </w:rPr>
        <w:t>П</w:t>
      </w:r>
      <w:proofErr w:type="spellStart"/>
      <w:r w:rsidRPr="00BC41EC">
        <w:rPr>
          <w:rFonts w:ascii="Arial" w:hAnsi="Arial" w:cs="Arial"/>
          <w:b/>
          <w:sz w:val="20"/>
        </w:rPr>
        <w:t>рАТ</w:t>
      </w:r>
      <w:proofErr w:type="spellEnd"/>
      <w:r w:rsidRPr="00BC41EC">
        <w:rPr>
          <w:rFonts w:ascii="Arial" w:hAnsi="Arial" w:cs="Arial"/>
          <w:b/>
          <w:sz w:val="20"/>
        </w:rPr>
        <w:t xml:space="preserve"> “Київський страховий дім”</w:t>
      </w:r>
    </w:p>
    <w:p w:rsidR="001779A7" w:rsidRPr="00BC41EC" w:rsidRDefault="001779A7" w:rsidP="00BC41EC">
      <w:pPr>
        <w:spacing w:line="240" w:lineRule="auto"/>
        <w:ind w:left="5103" w:firstLine="0"/>
        <w:jc w:val="left"/>
        <w:rPr>
          <w:rFonts w:ascii="Arial" w:hAnsi="Arial" w:cs="Arial"/>
          <w:b/>
          <w:sz w:val="20"/>
        </w:rPr>
      </w:pPr>
    </w:p>
    <w:p w:rsidR="001779A7" w:rsidRPr="00BC41EC" w:rsidRDefault="001779A7" w:rsidP="00BC41EC">
      <w:pPr>
        <w:spacing w:line="240" w:lineRule="auto"/>
        <w:ind w:left="5103" w:firstLine="0"/>
        <w:jc w:val="left"/>
        <w:rPr>
          <w:rFonts w:ascii="Arial" w:hAnsi="Arial" w:cs="Arial"/>
          <w:b/>
          <w:sz w:val="20"/>
        </w:rPr>
      </w:pPr>
    </w:p>
    <w:p w:rsidR="001779A7" w:rsidRPr="00BC41EC" w:rsidRDefault="00B20850" w:rsidP="00BC41EC">
      <w:pPr>
        <w:spacing w:line="240" w:lineRule="auto"/>
        <w:ind w:left="5103" w:firstLine="0"/>
        <w:jc w:val="left"/>
        <w:rPr>
          <w:rFonts w:ascii="Arial" w:hAnsi="Arial" w:cs="Arial"/>
          <w:b/>
          <w:sz w:val="20"/>
        </w:rPr>
      </w:pPr>
      <w:r w:rsidRPr="00BC41EC">
        <w:rPr>
          <w:rFonts w:ascii="Arial" w:hAnsi="Arial" w:cs="Arial"/>
          <w:b/>
          <w:sz w:val="20"/>
        </w:rPr>
        <w:t>___________________</w:t>
      </w:r>
      <w:r w:rsidR="001779A7" w:rsidRPr="00BC41EC">
        <w:rPr>
          <w:rFonts w:ascii="Arial" w:hAnsi="Arial" w:cs="Arial"/>
          <w:b/>
          <w:sz w:val="20"/>
        </w:rPr>
        <w:t>________ С.М. Єрмак</w:t>
      </w:r>
    </w:p>
    <w:p w:rsidR="00B20850" w:rsidRPr="00BC41EC" w:rsidRDefault="00B20850" w:rsidP="00BC41EC">
      <w:pPr>
        <w:spacing w:line="240" w:lineRule="auto"/>
        <w:ind w:left="5103" w:firstLine="0"/>
        <w:jc w:val="left"/>
        <w:rPr>
          <w:rFonts w:ascii="Arial" w:hAnsi="Arial" w:cs="Arial"/>
          <w:b/>
          <w:sz w:val="20"/>
        </w:rPr>
      </w:pPr>
    </w:p>
    <w:p w:rsidR="00B20850" w:rsidRPr="00BC41EC" w:rsidRDefault="00B20850" w:rsidP="00BC41EC">
      <w:pPr>
        <w:spacing w:line="240" w:lineRule="auto"/>
        <w:ind w:left="5103" w:firstLine="0"/>
        <w:jc w:val="left"/>
        <w:rPr>
          <w:rFonts w:ascii="Arial" w:hAnsi="Arial" w:cs="Arial"/>
          <w:b/>
          <w:sz w:val="20"/>
        </w:rPr>
      </w:pPr>
      <w:r w:rsidRPr="00BC41EC">
        <w:rPr>
          <w:rFonts w:ascii="Arial" w:hAnsi="Arial" w:cs="Arial"/>
          <w:b/>
          <w:sz w:val="20"/>
        </w:rPr>
        <w:t>“14” січня 2014 р.</w:t>
      </w:r>
    </w:p>
    <w:p w:rsidR="001779A7" w:rsidRPr="00BC41EC" w:rsidRDefault="001779A7" w:rsidP="001779A7">
      <w:pPr>
        <w:spacing w:line="240" w:lineRule="auto"/>
        <w:jc w:val="right"/>
        <w:rPr>
          <w:rFonts w:ascii="Arial" w:hAnsi="Arial" w:cs="Arial"/>
          <w:b/>
          <w:sz w:val="28"/>
          <w:szCs w:val="28"/>
        </w:rPr>
      </w:pPr>
    </w:p>
    <w:p w:rsidR="001779A7" w:rsidRPr="00BC41EC" w:rsidRDefault="001779A7" w:rsidP="001779A7">
      <w:pPr>
        <w:spacing w:line="240" w:lineRule="auto"/>
        <w:ind w:firstLine="426"/>
        <w:jc w:val="right"/>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left="0" w:right="12" w:firstLine="0"/>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B20850">
      <w:pPr>
        <w:spacing w:line="240" w:lineRule="auto"/>
        <w:ind w:right="12"/>
        <w:jc w:val="center"/>
        <w:rPr>
          <w:rFonts w:ascii="Arial" w:hAnsi="Arial" w:cs="Arial"/>
          <w:b/>
          <w:sz w:val="28"/>
          <w:szCs w:val="28"/>
        </w:rPr>
      </w:pPr>
    </w:p>
    <w:p w:rsidR="00BC41EC" w:rsidRPr="00BC41EC" w:rsidRDefault="001779A7" w:rsidP="0074017B">
      <w:pPr>
        <w:jc w:val="center"/>
        <w:rPr>
          <w:rFonts w:ascii="Arial" w:hAnsi="Arial" w:cs="Arial"/>
          <w:b/>
          <w:caps/>
          <w:sz w:val="28"/>
          <w:szCs w:val="28"/>
          <w:lang w:val="ru-RU"/>
        </w:rPr>
      </w:pPr>
      <w:r w:rsidRPr="00BC41EC">
        <w:rPr>
          <w:rFonts w:ascii="Arial" w:hAnsi="Arial" w:cs="Arial"/>
          <w:b/>
          <w:caps/>
          <w:sz w:val="28"/>
          <w:szCs w:val="28"/>
        </w:rPr>
        <w:t>ЗМІНИ</w:t>
      </w:r>
      <w:r w:rsidR="00B20850" w:rsidRPr="00BC41EC">
        <w:rPr>
          <w:rFonts w:ascii="Arial" w:hAnsi="Arial" w:cs="Arial"/>
          <w:b/>
          <w:caps/>
          <w:sz w:val="28"/>
          <w:szCs w:val="28"/>
        </w:rPr>
        <w:t xml:space="preserve"> </w:t>
      </w:r>
      <w:r w:rsidR="00BC41EC" w:rsidRPr="00BC41EC">
        <w:rPr>
          <w:rFonts w:ascii="Arial" w:hAnsi="Arial" w:cs="Arial"/>
          <w:b/>
          <w:caps/>
          <w:sz w:val="28"/>
          <w:szCs w:val="28"/>
        </w:rPr>
        <w:t>№1</w:t>
      </w:r>
    </w:p>
    <w:p w:rsidR="00EF14A9" w:rsidRPr="00BC41EC" w:rsidRDefault="001779A7" w:rsidP="0074017B">
      <w:pPr>
        <w:jc w:val="center"/>
        <w:rPr>
          <w:rFonts w:ascii="Arial" w:hAnsi="Arial" w:cs="Arial"/>
          <w:b/>
          <w:caps/>
          <w:sz w:val="28"/>
          <w:szCs w:val="28"/>
        </w:rPr>
      </w:pPr>
      <w:r w:rsidRPr="00BC41EC">
        <w:rPr>
          <w:rFonts w:ascii="Arial" w:hAnsi="Arial" w:cs="Arial"/>
          <w:b/>
          <w:caps/>
          <w:sz w:val="28"/>
          <w:szCs w:val="28"/>
        </w:rPr>
        <w:t xml:space="preserve">ДО </w:t>
      </w:r>
      <w:r w:rsidR="00B20850" w:rsidRPr="00BC41EC">
        <w:rPr>
          <w:rFonts w:ascii="Arial" w:hAnsi="Arial" w:cs="Arial"/>
          <w:b/>
          <w:caps/>
          <w:sz w:val="28"/>
          <w:szCs w:val="28"/>
        </w:rPr>
        <w:t>ПРАВИЛ</w:t>
      </w:r>
      <w:r w:rsidR="0074017B" w:rsidRPr="00BC41EC">
        <w:rPr>
          <w:rFonts w:ascii="Arial" w:hAnsi="Arial" w:cs="Arial"/>
          <w:b/>
          <w:caps/>
          <w:sz w:val="28"/>
          <w:szCs w:val="28"/>
        </w:rPr>
        <w:t xml:space="preserve"> </w:t>
      </w:r>
    </w:p>
    <w:p w:rsidR="0045528C" w:rsidRPr="00BC41EC" w:rsidRDefault="0045528C" w:rsidP="00B20850">
      <w:pPr>
        <w:ind w:right="12"/>
        <w:jc w:val="center"/>
        <w:rPr>
          <w:rFonts w:ascii="Arial" w:hAnsi="Arial" w:cs="Arial"/>
          <w:b/>
          <w:caps/>
          <w:sz w:val="28"/>
          <w:szCs w:val="28"/>
        </w:rPr>
      </w:pPr>
      <w:r w:rsidRPr="00BC41EC">
        <w:rPr>
          <w:rFonts w:ascii="Arial" w:hAnsi="Arial" w:cs="Arial"/>
          <w:b/>
          <w:caps/>
          <w:sz w:val="28"/>
          <w:szCs w:val="28"/>
        </w:rPr>
        <w:t>добровільного страхування цивільної відповідальності</w:t>
      </w:r>
    </w:p>
    <w:p w:rsidR="00B20850" w:rsidRPr="00BC41EC" w:rsidRDefault="0045528C" w:rsidP="00B20850">
      <w:pPr>
        <w:ind w:right="12"/>
        <w:jc w:val="center"/>
        <w:rPr>
          <w:rFonts w:ascii="Arial" w:hAnsi="Arial" w:cs="Arial"/>
          <w:b/>
          <w:caps/>
          <w:sz w:val="28"/>
          <w:szCs w:val="28"/>
        </w:rPr>
      </w:pPr>
      <w:r w:rsidRPr="00BC41EC">
        <w:rPr>
          <w:rFonts w:ascii="Arial" w:hAnsi="Arial" w:cs="Arial"/>
          <w:b/>
          <w:caps/>
          <w:sz w:val="28"/>
          <w:szCs w:val="28"/>
        </w:rPr>
        <w:t>власників наземного транспорту</w:t>
      </w:r>
    </w:p>
    <w:p w:rsidR="0045528C" w:rsidRPr="00BC41EC" w:rsidRDefault="00B20850" w:rsidP="00B20850">
      <w:pPr>
        <w:ind w:right="12"/>
        <w:jc w:val="center"/>
        <w:rPr>
          <w:rFonts w:ascii="Arial" w:hAnsi="Arial" w:cs="Arial"/>
          <w:b/>
          <w:caps/>
          <w:sz w:val="28"/>
          <w:szCs w:val="28"/>
        </w:rPr>
      </w:pPr>
      <w:r w:rsidRPr="00BC41EC">
        <w:rPr>
          <w:rFonts w:ascii="Arial" w:hAnsi="Arial" w:cs="Arial"/>
          <w:b/>
          <w:caps/>
          <w:sz w:val="28"/>
          <w:szCs w:val="28"/>
        </w:rPr>
        <w:t xml:space="preserve"> (включаючи відповідальність перевізника)</w:t>
      </w:r>
    </w:p>
    <w:p w:rsidR="00BC41EC" w:rsidRPr="00961F49" w:rsidRDefault="00754439" w:rsidP="00754439">
      <w:pPr>
        <w:pStyle w:val="1"/>
        <w:shd w:val="clear" w:color="auto" w:fill="FFFFFF"/>
        <w:jc w:val="center"/>
        <w:rPr>
          <w:rFonts w:cs="Arial"/>
          <w:b/>
          <w:sz w:val="24"/>
          <w:szCs w:val="28"/>
        </w:rPr>
      </w:pPr>
      <w:r w:rsidRPr="00BC41EC">
        <w:rPr>
          <w:rFonts w:cs="Arial"/>
          <w:b/>
          <w:sz w:val="24"/>
          <w:szCs w:val="28"/>
          <w:lang w:val="uk-UA"/>
        </w:rPr>
        <w:t xml:space="preserve"> (зареєстрованих Державною комісією з регулювання ринків </w:t>
      </w:r>
    </w:p>
    <w:p w:rsidR="00754439" w:rsidRPr="00BC41EC" w:rsidRDefault="00754439" w:rsidP="00754439">
      <w:pPr>
        <w:pStyle w:val="1"/>
        <w:shd w:val="clear" w:color="auto" w:fill="FFFFFF"/>
        <w:jc w:val="center"/>
        <w:rPr>
          <w:rFonts w:cs="Arial"/>
          <w:b/>
          <w:sz w:val="24"/>
          <w:szCs w:val="28"/>
        </w:rPr>
      </w:pPr>
      <w:r w:rsidRPr="00BC41EC">
        <w:rPr>
          <w:rFonts w:cs="Arial"/>
          <w:b/>
          <w:sz w:val="24"/>
          <w:szCs w:val="28"/>
          <w:lang w:val="uk-UA"/>
        </w:rPr>
        <w:t>фінансових послуг України 1</w:t>
      </w:r>
      <w:r w:rsidRPr="00BC41EC">
        <w:rPr>
          <w:rFonts w:cs="Arial"/>
          <w:b/>
          <w:sz w:val="24"/>
          <w:szCs w:val="28"/>
        </w:rPr>
        <w:t>6</w:t>
      </w:r>
      <w:r w:rsidRPr="00BC41EC">
        <w:rPr>
          <w:rFonts w:cs="Arial"/>
          <w:b/>
          <w:sz w:val="24"/>
          <w:szCs w:val="28"/>
          <w:lang w:val="uk-UA"/>
        </w:rPr>
        <w:t>.0</w:t>
      </w:r>
      <w:r w:rsidRPr="00BC41EC">
        <w:rPr>
          <w:rFonts w:cs="Arial"/>
          <w:b/>
          <w:sz w:val="24"/>
          <w:szCs w:val="28"/>
        </w:rPr>
        <w:t>1</w:t>
      </w:r>
      <w:r w:rsidRPr="00BC41EC">
        <w:rPr>
          <w:rFonts w:cs="Arial"/>
          <w:b/>
          <w:sz w:val="24"/>
          <w:szCs w:val="28"/>
          <w:lang w:val="uk-UA"/>
        </w:rPr>
        <w:t>.200</w:t>
      </w:r>
      <w:r w:rsidRPr="00BC41EC">
        <w:rPr>
          <w:rFonts w:cs="Arial"/>
          <w:b/>
          <w:sz w:val="24"/>
          <w:szCs w:val="28"/>
        </w:rPr>
        <w:t>7</w:t>
      </w:r>
      <w:r w:rsidRPr="00BC41EC">
        <w:rPr>
          <w:rFonts w:cs="Arial"/>
          <w:b/>
          <w:sz w:val="24"/>
          <w:szCs w:val="28"/>
          <w:lang w:val="uk-UA"/>
        </w:rPr>
        <w:t xml:space="preserve"> р. </w:t>
      </w:r>
    </w:p>
    <w:p w:rsidR="00754439" w:rsidRPr="00BC41EC" w:rsidRDefault="00754439" w:rsidP="00754439">
      <w:pPr>
        <w:pStyle w:val="1"/>
        <w:shd w:val="clear" w:color="auto" w:fill="FFFFFF"/>
        <w:jc w:val="center"/>
        <w:rPr>
          <w:rFonts w:cs="Arial"/>
          <w:b/>
          <w:sz w:val="24"/>
          <w:szCs w:val="28"/>
          <w:lang w:val="uk-UA"/>
        </w:rPr>
      </w:pPr>
      <w:r w:rsidRPr="00BC41EC">
        <w:rPr>
          <w:rFonts w:cs="Arial"/>
          <w:b/>
          <w:sz w:val="24"/>
          <w:szCs w:val="28"/>
          <w:lang w:val="uk-UA"/>
        </w:rPr>
        <w:t xml:space="preserve">реєстраційний номер </w:t>
      </w:r>
      <w:r w:rsidRPr="00BC41EC">
        <w:rPr>
          <w:rFonts w:cs="Arial"/>
          <w:b/>
          <w:sz w:val="24"/>
        </w:rPr>
        <w:t>1270042</w:t>
      </w:r>
      <w:r w:rsidRPr="00BC41EC">
        <w:rPr>
          <w:rFonts w:cs="Arial"/>
          <w:b/>
          <w:sz w:val="24"/>
          <w:szCs w:val="28"/>
          <w:lang w:val="uk-UA"/>
        </w:rPr>
        <w:t>)</w:t>
      </w:r>
    </w:p>
    <w:p w:rsidR="00B20850" w:rsidRPr="00BC41EC" w:rsidRDefault="00B20850" w:rsidP="00B20850">
      <w:pPr>
        <w:ind w:right="12"/>
        <w:jc w:val="center"/>
        <w:rPr>
          <w:rFonts w:ascii="Arial" w:hAnsi="Arial" w:cs="Arial"/>
          <w:b/>
          <w:caps/>
          <w:sz w:val="24"/>
          <w:szCs w:val="28"/>
        </w:rPr>
      </w:pPr>
    </w:p>
    <w:p w:rsidR="00B20850" w:rsidRPr="00BC41EC" w:rsidRDefault="00B20850" w:rsidP="00B20850">
      <w:pPr>
        <w:ind w:right="12"/>
        <w:jc w:val="center"/>
        <w:rPr>
          <w:rFonts w:ascii="Arial" w:hAnsi="Arial" w:cs="Arial"/>
          <w:b/>
          <w:caps/>
          <w:sz w:val="24"/>
          <w:szCs w:val="28"/>
        </w:rPr>
      </w:pPr>
    </w:p>
    <w:p w:rsidR="00B20850" w:rsidRPr="00BC41EC" w:rsidRDefault="00B20850" w:rsidP="00B20850">
      <w:pPr>
        <w:pStyle w:val="a4"/>
        <w:rPr>
          <w:rFonts w:ascii="Arial" w:hAnsi="Arial" w:cs="Arial"/>
        </w:rPr>
      </w:pPr>
    </w:p>
    <w:p w:rsidR="00B20850" w:rsidRPr="00BC41EC" w:rsidRDefault="00B20850" w:rsidP="0045528C">
      <w:pPr>
        <w:ind w:right="12"/>
        <w:jc w:val="center"/>
        <w:rPr>
          <w:rFonts w:ascii="Arial" w:hAnsi="Arial" w:cs="Arial"/>
          <w:b/>
          <w:caps/>
          <w:sz w:val="28"/>
          <w:szCs w:val="28"/>
        </w:rPr>
      </w:pPr>
    </w:p>
    <w:p w:rsidR="00B20850" w:rsidRPr="00BC41EC" w:rsidRDefault="00B20850" w:rsidP="00B20850">
      <w:pPr>
        <w:ind w:left="0" w:firstLine="0"/>
        <w:jc w:val="left"/>
        <w:rPr>
          <w:rFonts w:ascii="Arial" w:hAnsi="Arial" w:cs="Arial"/>
          <w:b/>
          <w:caps/>
          <w:sz w:val="28"/>
          <w:szCs w:val="28"/>
        </w:rPr>
      </w:pPr>
    </w:p>
    <w:p w:rsidR="006B0014" w:rsidRPr="00BC41EC" w:rsidRDefault="006B0014" w:rsidP="006B0014">
      <w:pPr>
        <w:jc w:val="center"/>
        <w:rPr>
          <w:rFonts w:ascii="Arial" w:hAnsi="Arial" w:cs="Arial"/>
          <w:b/>
          <w:caps/>
          <w:sz w:val="24"/>
          <w:szCs w:val="24"/>
        </w:rPr>
      </w:pPr>
    </w:p>
    <w:p w:rsidR="00EF14A9" w:rsidRPr="00BC41EC" w:rsidRDefault="00EF14A9" w:rsidP="00EF14A9">
      <w:pPr>
        <w:spacing w:line="240" w:lineRule="auto"/>
        <w:ind w:firstLine="0"/>
        <w:rPr>
          <w:rFonts w:ascii="Arial" w:hAnsi="Arial" w:cs="Arial"/>
          <w:b/>
          <w:sz w:val="28"/>
          <w:szCs w:val="28"/>
        </w:rPr>
      </w:pPr>
    </w:p>
    <w:p w:rsidR="001779A7" w:rsidRPr="00BC41EC" w:rsidRDefault="001779A7" w:rsidP="002E3406">
      <w:pPr>
        <w:pStyle w:val="1"/>
        <w:shd w:val="clear" w:color="auto" w:fill="FFFFFF"/>
        <w:jc w:val="center"/>
        <w:rPr>
          <w:rFonts w:cs="Arial"/>
          <w:b/>
          <w:sz w:val="28"/>
          <w:szCs w:val="28"/>
          <w:lang w:val="uk-UA"/>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1779A7" w:rsidRPr="00BC41EC" w:rsidRDefault="001779A7" w:rsidP="001779A7">
      <w:pPr>
        <w:spacing w:line="240" w:lineRule="auto"/>
        <w:ind w:right="12"/>
        <w:rPr>
          <w:rFonts w:ascii="Arial" w:hAnsi="Arial" w:cs="Arial"/>
          <w:b/>
          <w:sz w:val="28"/>
          <w:szCs w:val="28"/>
        </w:rPr>
      </w:pPr>
    </w:p>
    <w:p w:rsidR="00D02CF7" w:rsidRPr="00BC41EC" w:rsidRDefault="00D02CF7" w:rsidP="000C1894">
      <w:pPr>
        <w:spacing w:line="240" w:lineRule="auto"/>
        <w:ind w:left="0" w:right="12" w:firstLine="0"/>
        <w:jc w:val="center"/>
        <w:rPr>
          <w:rFonts w:ascii="Arial" w:hAnsi="Arial" w:cs="Arial"/>
          <w:b/>
          <w:sz w:val="28"/>
          <w:szCs w:val="28"/>
        </w:rPr>
      </w:pPr>
    </w:p>
    <w:p w:rsidR="00D02CF7" w:rsidRPr="00961F49" w:rsidRDefault="00D02CF7" w:rsidP="000C1894">
      <w:pPr>
        <w:spacing w:line="240" w:lineRule="auto"/>
        <w:ind w:left="0" w:right="12" w:firstLine="0"/>
        <w:jc w:val="center"/>
        <w:rPr>
          <w:rFonts w:ascii="Arial" w:hAnsi="Arial" w:cs="Arial"/>
          <w:b/>
          <w:sz w:val="28"/>
          <w:szCs w:val="28"/>
          <w:lang w:val="ru-RU"/>
        </w:rPr>
      </w:pPr>
    </w:p>
    <w:p w:rsidR="00BC41EC" w:rsidRDefault="001779A7" w:rsidP="000C1894">
      <w:pPr>
        <w:spacing w:line="240" w:lineRule="auto"/>
        <w:ind w:left="0" w:right="12" w:firstLine="0"/>
        <w:jc w:val="center"/>
        <w:rPr>
          <w:rFonts w:ascii="Arial" w:hAnsi="Arial" w:cs="Arial"/>
          <w:b/>
          <w:sz w:val="28"/>
          <w:szCs w:val="28"/>
        </w:rPr>
      </w:pPr>
      <w:r w:rsidRPr="00BC41EC">
        <w:rPr>
          <w:rFonts w:ascii="Arial" w:hAnsi="Arial" w:cs="Arial"/>
          <w:b/>
          <w:sz w:val="28"/>
          <w:szCs w:val="28"/>
        </w:rPr>
        <w:t>м. Київ</w:t>
      </w:r>
    </w:p>
    <w:p w:rsidR="00BC41EC" w:rsidRDefault="00BC41EC">
      <w:pPr>
        <w:widowControl/>
        <w:spacing w:after="200" w:line="276" w:lineRule="auto"/>
        <w:ind w:left="0" w:firstLine="0"/>
        <w:jc w:val="left"/>
        <w:rPr>
          <w:rFonts w:ascii="Arial" w:hAnsi="Arial" w:cs="Arial"/>
          <w:b/>
          <w:sz w:val="28"/>
          <w:szCs w:val="28"/>
        </w:rPr>
      </w:pPr>
      <w:r>
        <w:rPr>
          <w:rFonts w:ascii="Arial" w:hAnsi="Arial" w:cs="Arial"/>
          <w:b/>
          <w:sz w:val="28"/>
          <w:szCs w:val="28"/>
        </w:rPr>
        <w:br w:type="page"/>
      </w:r>
    </w:p>
    <w:p w:rsidR="00794C73" w:rsidRPr="00BC41EC" w:rsidRDefault="0015329E" w:rsidP="001779A7">
      <w:pPr>
        <w:ind w:left="0" w:firstLine="0"/>
        <w:rPr>
          <w:rFonts w:ascii="Arial" w:hAnsi="Arial" w:cs="Arial"/>
        </w:rPr>
      </w:pPr>
    </w:p>
    <w:p w:rsidR="001779A7" w:rsidRPr="00BC41EC" w:rsidRDefault="001779A7" w:rsidP="001779A7">
      <w:pPr>
        <w:ind w:left="0" w:firstLine="0"/>
        <w:rPr>
          <w:rFonts w:ascii="Arial" w:hAnsi="Arial" w:cs="Arial"/>
        </w:rPr>
      </w:pPr>
    </w:p>
    <w:p w:rsidR="001779A7" w:rsidRPr="00BC41EC" w:rsidRDefault="00BC41EC" w:rsidP="00E3206C">
      <w:pPr>
        <w:pStyle w:val="a3"/>
        <w:numPr>
          <w:ilvl w:val="0"/>
          <w:numId w:val="4"/>
        </w:numPr>
        <w:ind w:right="12"/>
        <w:rPr>
          <w:rFonts w:ascii="Arial" w:hAnsi="Arial" w:cs="Arial"/>
          <w:sz w:val="24"/>
          <w:szCs w:val="24"/>
        </w:rPr>
      </w:pPr>
      <w:r>
        <w:rPr>
          <w:rFonts w:ascii="Arial" w:hAnsi="Arial" w:cs="Arial"/>
          <w:sz w:val="24"/>
          <w:szCs w:val="24"/>
        </w:rPr>
        <w:t>У</w:t>
      </w:r>
      <w:r w:rsidR="00804B47" w:rsidRPr="00BC41EC">
        <w:rPr>
          <w:rFonts w:ascii="Arial" w:hAnsi="Arial" w:cs="Arial"/>
          <w:sz w:val="24"/>
          <w:szCs w:val="24"/>
        </w:rPr>
        <w:t xml:space="preserve"> </w:t>
      </w:r>
      <w:r w:rsidR="007379B5" w:rsidRPr="00BC41EC">
        <w:rPr>
          <w:rFonts w:ascii="Arial" w:hAnsi="Arial" w:cs="Arial"/>
          <w:sz w:val="24"/>
          <w:szCs w:val="24"/>
        </w:rPr>
        <w:t>Розділ</w:t>
      </w:r>
      <w:r>
        <w:rPr>
          <w:rFonts w:ascii="Arial" w:hAnsi="Arial" w:cs="Arial"/>
          <w:sz w:val="24"/>
          <w:szCs w:val="24"/>
        </w:rPr>
        <w:t>і</w:t>
      </w:r>
      <w:r w:rsidR="00804B47" w:rsidRPr="00BC41EC">
        <w:rPr>
          <w:rFonts w:ascii="Arial" w:hAnsi="Arial" w:cs="Arial"/>
          <w:sz w:val="24"/>
          <w:szCs w:val="24"/>
        </w:rPr>
        <w:t xml:space="preserve"> 1</w:t>
      </w:r>
      <w:r w:rsidR="007379B5" w:rsidRPr="00BC41EC">
        <w:rPr>
          <w:rFonts w:ascii="Arial" w:hAnsi="Arial" w:cs="Arial"/>
          <w:sz w:val="24"/>
          <w:szCs w:val="24"/>
        </w:rPr>
        <w:t xml:space="preserve"> Правил </w:t>
      </w:r>
      <w:r w:rsidR="002E3406" w:rsidRPr="00BC41EC">
        <w:rPr>
          <w:rFonts w:ascii="Arial" w:hAnsi="Arial" w:cs="Arial"/>
          <w:sz w:val="24"/>
          <w:szCs w:val="24"/>
        </w:rPr>
        <w:t>«</w:t>
      </w:r>
      <w:r w:rsidR="00804B47" w:rsidRPr="00BC41EC">
        <w:rPr>
          <w:rFonts w:ascii="Arial" w:hAnsi="Arial" w:cs="Arial"/>
          <w:sz w:val="24"/>
          <w:szCs w:val="24"/>
        </w:rPr>
        <w:t>Д</w:t>
      </w:r>
      <w:r w:rsidR="0045528C" w:rsidRPr="00BC41EC">
        <w:rPr>
          <w:rFonts w:ascii="Arial" w:hAnsi="Arial" w:cs="Arial"/>
          <w:sz w:val="24"/>
          <w:szCs w:val="24"/>
        </w:rPr>
        <w:t>обровільного страхування цивільної відповідальності</w:t>
      </w:r>
      <w:r w:rsidR="00804B47" w:rsidRPr="00BC41EC">
        <w:rPr>
          <w:rFonts w:ascii="Arial" w:hAnsi="Arial" w:cs="Arial"/>
          <w:sz w:val="24"/>
          <w:szCs w:val="24"/>
        </w:rPr>
        <w:t xml:space="preserve"> </w:t>
      </w:r>
      <w:r w:rsidR="0045528C" w:rsidRPr="00BC41EC">
        <w:rPr>
          <w:rFonts w:ascii="Arial" w:hAnsi="Arial" w:cs="Arial"/>
          <w:sz w:val="24"/>
          <w:szCs w:val="24"/>
        </w:rPr>
        <w:t>власників наземного транспорту (включаючи відповідальність перевізника)</w:t>
      </w:r>
      <w:r w:rsidR="007379B5" w:rsidRPr="00BC41EC">
        <w:rPr>
          <w:rFonts w:ascii="Arial" w:hAnsi="Arial" w:cs="Arial"/>
          <w:sz w:val="24"/>
          <w:szCs w:val="24"/>
        </w:rPr>
        <w:t xml:space="preserve">» </w:t>
      </w:r>
      <w:r w:rsidR="00804B47" w:rsidRPr="00BC41EC">
        <w:rPr>
          <w:rFonts w:ascii="Arial" w:hAnsi="Arial" w:cs="Arial"/>
          <w:sz w:val="24"/>
          <w:szCs w:val="24"/>
        </w:rPr>
        <w:t>п. 1.</w:t>
      </w:r>
      <w:r>
        <w:rPr>
          <w:rFonts w:ascii="Arial" w:hAnsi="Arial" w:cs="Arial"/>
          <w:sz w:val="24"/>
          <w:szCs w:val="24"/>
        </w:rPr>
        <w:t>6</w:t>
      </w:r>
      <w:r w:rsidR="00961F49">
        <w:rPr>
          <w:rFonts w:ascii="Arial" w:hAnsi="Arial" w:cs="Arial"/>
          <w:sz w:val="24"/>
          <w:szCs w:val="24"/>
        </w:rPr>
        <w:t>. викласти</w:t>
      </w:r>
      <w:r w:rsidR="00804B47" w:rsidRPr="00BC41EC">
        <w:rPr>
          <w:rFonts w:ascii="Arial" w:hAnsi="Arial" w:cs="Arial"/>
          <w:sz w:val="24"/>
          <w:szCs w:val="24"/>
        </w:rPr>
        <w:t xml:space="preserve"> </w:t>
      </w:r>
      <w:r w:rsidR="007379B5" w:rsidRPr="00BC41EC">
        <w:rPr>
          <w:rFonts w:ascii="Arial" w:hAnsi="Arial" w:cs="Arial"/>
          <w:sz w:val="24"/>
          <w:szCs w:val="24"/>
        </w:rPr>
        <w:t>в наступній редакції:</w:t>
      </w:r>
    </w:p>
    <w:p w:rsidR="007379B5" w:rsidRPr="00BC41EC" w:rsidRDefault="007379B5" w:rsidP="0045528C">
      <w:pPr>
        <w:ind w:left="0" w:firstLine="0"/>
        <w:rPr>
          <w:rFonts w:ascii="Arial" w:hAnsi="Arial" w:cs="Arial"/>
          <w:sz w:val="24"/>
          <w:szCs w:val="24"/>
        </w:rPr>
      </w:pPr>
    </w:p>
    <w:p w:rsidR="007379B5" w:rsidRPr="00BC41EC" w:rsidRDefault="007379B5" w:rsidP="0045528C">
      <w:pPr>
        <w:ind w:left="0" w:firstLine="0"/>
        <w:rPr>
          <w:rFonts w:ascii="Arial" w:hAnsi="Arial" w:cs="Arial"/>
          <w:sz w:val="24"/>
          <w:szCs w:val="24"/>
        </w:rPr>
      </w:pPr>
    </w:p>
    <w:p w:rsidR="00961F49" w:rsidRDefault="00E3206C" w:rsidP="00961F49">
      <w:pPr>
        <w:pStyle w:val="HTML"/>
        <w:ind w:firstLine="567"/>
        <w:jc w:val="both"/>
        <w:rPr>
          <w:rFonts w:ascii="Arial" w:hAnsi="Arial" w:cs="Arial"/>
          <w:sz w:val="24"/>
        </w:rPr>
      </w:pPr>
      <w:r w:rsidRPr="00BC41EC">
        <w:rPr>
          <w:rFonts w:ascii="Arial" w:hAnsi="Arial" w:cs="Arial"/>
          <w:sz w:val="24"/>
        </w:rPr>
        <w:t>«</w:t>
      </w:r>
      <w:r w:rsidR="00804B47" w:rsidRPr="00BC41EC">
        <w:rPr>
          <w:rFonts w:ascii="Arial" w:hAnsi="Arial" w:cs="Arial"/>
          <w:sz w:val="24"/>
        </w:rPr>
        <w:t>1.</w:t>
      </w:r>
      <w:r w:rsidR="0081228C">
        <w:rPr>
          <w:rFonts w:ascii="Arial" w:hAnsi="Arial" w:cs="Arial"/>
          <w:sz w:val="24"/>
        </w:rPr>
        <w:t>6</w:t>
      </w:r>
      <w:r w:rsidR="00961F49">
        <w:rPr>
          <w:rFonts w:ascii="Arial" w:hAnsi="Arial" w:cs="Arial"/>
          <w:sz w:val="24"/>
        </w:rPr>
        <w:t xml:space="preserve">. Предметом договору </w:t>
      </w:r>
      <w:r w:rsidR="00804B47" w:rsidRPr="00BC41EC">
        <w:rPr>
          <w:rFonts w:ascii="Arial" w:hAnsi="Arial" w:cs="Arial"/>
          <w:sz w:val="24"/>
        </w:rPr>
        <w:t xml:space="preserve">страхування є </w:t>
      </w:r>
      <w:r w:rsidR="00961F49" w:rsidRPr="00961F49">
        <w:rPr>
          <w:rFonts w:ascii="Arial" w:hAnsi="Arial" w:cs="Arial"/>
          <w:sz w:val="24"/>
        </w:rPr>
        <w:t xml:space="preserve">майнові інтереси,  що не суперечать  закону,  пов'язані  з  відшкодуванням шкоди,  заподіяної  </w:t>
      </w:r>
      <w:r w:rsidR="00961F49">
        <w:rPr>
          <w:rFonts w:ascii="Arial" w:hAnsi="Arial" w:cs="Arial"/>
          <w:sz w:val="24"/>
        </w:rPr>
        <w:t>С</w:t>
      </w:r>
      <w:r w:rsidR="00961F49" w:rsidRPr="00961F49">
        <w:rPr>
          <w:rFonts w:ascii="Arial" w:hAnsi="Arial" w:cs="Arial"/>
          <w:sz w:val="24"/>
        </w:rPr>
        <w:t>трахувальником  або  іншою особою,  цивільна відповідальність    якої    застрахована,     життю,     здоров'ю, працездатності,  майну третіх осіб, включаючи власників вантажу та багажу   (вантажобагажу),   під   час    експлуатації    наземного транспортного  засобу  та  здійснення  перевезень чи транспортного експедирування вантажу.</w:t>
      </w:r>
    </w:p>
    <w:p w:rsidR="00804B47" w:rsidRPr="00961F49" w:rsidRDefault="00961F49" w:rsidP="00B13315">
      <w:pPr>
        <w:pStyle w:val="HTML"/>
        <w:numPr>
          <w:ilvl w:val="2"/>
          <w:numId w:val="5"/>
        </w:numPr>
        <w:ind w:left="0" w:firstLine="600"/>
        <w:jc w:val="both"/>
        <w:rPr>
          <w:rFonts w:ascii="Arial" w:hAnsi="Arial" w:cs="Arial"/>
          <w:sz w:val="24"/>
        </w:rPr>
      </w:pPr>
      <w:r w:rsidRPr="00961F49">
        <w:rPr>
          <w:rFonts w:ascii="Arial" w:hAnsi="Arial" w:cs="Arial"/>
          <w:sz w:val="24"/>
        </w:rPr>
        <w:t xml:space="preserve">Умови добровільного  страхування  цивільної  відповідальності </w:t>
      </w:r>
      <w:r>
        <w:rPr>
          <w:rFonts w:ascii="Arial" w:hAnsi="Arial" w:cs="Arial"/>
          <w:sz w:val="24"/>
        </w:rPr>
        <w:t xml:space="preserve"> в</w:t>
      </w:r>
      <w:r w:rsidRPr="00961F49">
        <w:rPr>
          <w:rFonts w:ascii="Arial" w:hAnsi="Arial" w:cs="Arial"/>
          <w:sz w:val="24"/>
        </w:rPr>
        <w:t>ласників   наземного   транспорту   (включаючи   відповідальність перевізника) не можуть  передбачати  страхування  судових  витрат, пов'язаних  із  встановленням  шкоди,  яка  була  заподіяна життю, здоров'ю і працездатності та/або майну третьої особи</w:t>
      </w:r>
      <w:r w:rsidR="00E3206C" w:rsidRPr="00BC41EC">
        <w:rPr>
          <w:rFonts w:ascii="Arial" w:hAnsi="Arial" w:cs="Arial"/>
          <w:sz w:val="24"/>
        </w:rPr>
        <w:t>»</w:t>
      </w:r>
      <w:r w:rsidR="00B13315">
        <w:rPr>
          <w:rFonts w:ascii="Arial" w:hAnsi="Arial" w:cs="Arial"/>
          <w:sz w:val="24"/>
        </w:rPr>
        <w:t>.</w:t>
      </w:r>
      <w:bookmarkStart w:id="0" w:name="_GoBack"/>
      <w:bookmarkEnd w:id="0"/>
    </w:p>
    <w:p w:rsidR="00BC41EC" w:rsidRPr="00961F49" w:rsidRDefault="00BC41EC" w:rsidP="00961F49">
      <w:pPr>
        <w:widowControl/>
        <w:spacing w:line="240" w:lineRule="auto"/>
        <w:ind w:left="0" w:right="12" w:firstLine="600"/>
        <w:jc w:val="left"/>
        <w:rPr>
          <w:rFonts w:ascii="Arial" w:hAnsi="Arial" w:cs="Arial"/>
          <w:snapToGrid/>
          <w:sz w:val="24"/>
          <w:lang w:eastAsia="uk-UA"/>
        </w:rPr>
      </w:pPr>
    </w:p>
    <w:p w:rsidR="00BC41EC" w:rsidRPr="00961F49" w:rsidRDefault="00BC41EC" w:rsidP="00961F49">
      <w:pPr>
        <w:widowControl/>
        <w:spacing w:line="240" w:lineRule="auto"/>
        <w:ind w:left="0" w:right="12" w:firstLine="720"/>
        <w:jc w:val="left"/>
        <w:rPr>
          <w:rFonts w:ascii="Arial" w:hAnsi="Arial" w:cs="Arial"/>
          <w:snapToGrid/>
          <w:sz w:val="24"/>
        </w:rPr>
      </w:pPr>
    </w:p>
    <w:p w:rsidR="00BC41EC" w:rsidRPr="00961F49" w:rsidRDefault="00BC41EC" w:rsidP="00804B47">
      <w:pPr>
        <w:widowControl/>
        <w:spacing w:line="240" w:lineRule="auto"/>
        <w:ind w:left="0" w:right="12" w:firstLine="720"/>
        <w:rPr>
          <w:rFonts w:ascii="Arial" w:hAnsi="Arial" w:cs="Arial"/>
          <w:snapToGrid/>
          <w:sz w:val="24"/>
        </w:rPr>
      </w:pPr>
    </w:p>
    <w:p w:rsidR="00BC41EC" w:rsidRPr="00BC41EC" w:rsidRDefault="00BC41EC" w:rsidP="00BC41EC">
      <w:pPr>
        <w:pStyle w:val="a3"/>
        <w:numPr>
          <w:ilvl w:val="0"/>
          <w:numId w:val="4"/>
        </w:numPr>
        <w:ind w:right="12"/>
        <w:rPr>
          <w:rFonts w:ascii="Arial" w:hAnsi="Arial" w:cs="Arial"/>
          <w:sz w:val="24"/>
          <w:szCs w:val="24"/>
        </w:rPr>
      </w:pPr>
      <w:r w:rsidRPr="00BC41EC">
        <w:rPr>
          <w:rFonts w:ascii="Arial" w:hAnsi="Arial" w:cs="Arial"/>
          <w:sz w:val="24"/>
          <w:szCs w:val="24"/>
        </w:rPr>
        <w:t>Із Розділу 1 Правил «Добровільного страхування цивільної відповідальності власників наземного транспорту (включаючи відповідальність перевізника)» виключити п. 1.</w:t>
      </w:r>
      <w:r w:rsidR="0081228C">
        <w:rPr>
          <w:rFonts w:ascii="Arial" w:hAnsi="Arial" w:cs="Arial"/>
          <w:sz w:val="24"/>
          <w:szCs w:val="24"/>
        </w:rPr>
        <w:t>7</w:t>
      </w:r>
      <w:r w:rsidRPr="00BC41EC">
        <w:rPr>
          <w:rFonts w:ascii="Arial" w:hAnsi="Arial" w:cs="Arial"/>
          <w:sz w:val="24"/>
          <w:szCs w:val="24"/>
        </w:rPr>
        <w:t>.</w:t>
      </w:r>
    </w:p>
    <w:p w:rsidR="00E3206C" w:rsidRPr="00BC41EC" w:rsidRDefault="00E3206C" w:rsidP="00804B47">
      <w:pPr>
        <w:widowControl/>
        <w:spacing w:line="240" w:lineRule="auto"/>
        <w:ind w:left="0" w:right="12" w:firstLine="720"/>
        <w:rPr>
          <w:rFonts w:ascii="Arial" w:hAnsi="Arial" w:cs="Arial"/>
          <w:snapToGrid/>
          <w:sz w:val="24"/>
        </w:rPr>
      </w:pPr>
    </w:p>
    <w:sectPr w:rsidR="00E3206C" w:rsidRPr="00BC41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231"/>
    <w:multiLevelType w:val="hybridMultilevel"/>
    <w:tmpl w:val="B8DEA176"/>
    <w:lvl w:ilvl="0" w:tplc="0419000B">
      <w:start w:val="1"/>
      <w:numFmt w:val="bullet"/>
      <w:lvlText w:val=""/>
      <w:lvlJc w:val="left"/>
      <w:pPr>
        <w:tabs>
          <w:tab w:val="num" w:pos="360"/>
        </w:tabs>
        <w:ind w:left="360" w:hanging="360"/>
      </w:pPr>
      <w:rPr>
        <w:rFonts w:ascii="Wingdings" w:hAnsi="Wingdings" w:hint="default"/>
      </w:rPr>
    </w:lvl>
    <w:lvl w:ilvl="1" w:tplc="960AA02E">
      <w:numFmt w:val="bullet"/>
      <w:lvlText w:val="-"/>
      <w:lvlJc w:val="left"/>
      <w:pPr>
        <w:tabs>
          <w:tab w:val="num" w:pos="1308"/>
        </w:tabs>
        <w:ind w:left="1308" w:hanging="795"/>
      </w:pPr>
      <w:rPr>
        <w:rFonts w:ascii="Times New Roman" w:eastAsia="Times New Roman" w:hAnsi="Times New Roman" w:cs="Times New Roman"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1">
    <w:nsid w:val="12F90157"/>
    <w:multiLevelType w:val="multilevel"/>
    <w:tmpl w:val="1CA442A4"/>
    <w:lvl w:ilvl="0">
      <w:start w:val="1"/>
      <w:numFmt w:val="decimal"/>
      <w:lvlText w:val="%1"/>
      <w:lvlJc w:val="left"/>
      <w:pPr>
        <w:ind w:left="525" w:hanging="525"/>
      </w:pPr>
      <w:rPr>
        <w:rFonts w:hint="default"/>
      </w:rPr>
    </w:lvl>
    <w:lvl w:ilvl="1">
      <w:start w:val="6"/>
      <w:numFmt w:val="decimal"/>
      <w:lvlText w:val="%1.%2"/>
      <w:lvlJc w:val="left"/>
      <w:pPr>
        <w:ind w:left="825" w:hanging="52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
    <w:nsid w:val="407C07D4"/>
    <w:multiLevelType w:val="hybridMultilevel"/>
    <w:tmpl w:val="F18893B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DAD4CDD"/>
    <w:multiLevelType w:val="multilevel"/>
    <w:tmpl w:val="D68AF922"/>
    <w:lvl w:ilvl="0">
      <w:start w:val="1"/>
      <w:numFmt w:val="decimal"/>
      <w:lvlText w:val="%1."/>
      <w:lvlJc w:val="left"/>
      <w:pPr>
        <w:ind w:left="960" w:hanging="360"/>
      </w:pPr>
      <w:rPr>
        <w:rFonts w:hint="default"/>
      </w:rPr>
    </w:lvl>
    <w:lvl w:ilvl="1">
      <w:start w:val="6"/>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
    <w:nsid w:val="7DAD2C3E"/>
    <w:multiLevelType w:val="multilevel"/>
    <w:tmpl w:val="A48064AC"/>
    <w:lvl w:ilvl="0">
      <w:start w:val="1"/>
      <w:numFmt w:val="decimal"/>
      <w:lvlText w:val="%1."/>
      <w:lvlJc w:val="left"/>
      <w:pPr>
        <w:tabs>
          <w:tab w:val="num" w:pos="3327"/>
        </w:tabs>
        <w:ind w:left="3327" w:hanging="360"/>
      </w:pPr>
      <w:rPr>
        <w:rFonts w:hint="default"/>
      </w:rPr>
    </w:lvl>
    <w:lvl w:ilvl="1">
      <w:start w:val="1"/>
      <w:numFmt w:val="decimal"/>
      <w:isLgl/>
      <w:lvlText w:val="%1.%2."/>
      <w:lvlJc w:val="left"/>
      <w:pPr>
        <w:tabs>
          <w:tab w:val="num" w:pos="4032"/>
        </w:tabs>
        <w:ind w:left="4032" w:hanging="1065"/>
      </w:pPr>
      <w:rPr>
        <w:rFonts w:hint="default"/>
      </w:rPr>
    </w:lvl>
    <w:lvl w:ilvl="2">
      <w:start w:val="1"/>
      <w:numFmt w:val="decimal"/>
      <w:isLgl/>
      <w:lvlText w:val="%1.%2.%3."/>
      <w:lvlJc w:val="left"/>
      <w:pPr>
        <w:tabs>
          <w:tab w:val="num" w:pos="4032"/>
        </w:tabs>
        <w:ind w:left="4032" w:hanging="1065"/>
      </w:pPr>
      <w:rPr>
        <w:rFonts w:hint="default"/>
      </w:rPr>
    </w:lvl>
    <w:lvl w:ilvl="3">
      <w:start w:val="1"/>
      <w:numFmt w:val="decimal"/>
      <w:isLgl/>
      <w:lvlText w:val="%1.%2.%3.%4."/>
      <w:lvlJc w:val="left"/>
      <w:pPr>
        <w:tabs>
          <w:tab w:val="num" w:pos="4047"/>
        </w:tabs>
        <w:ind w:left="4047" w:hanging="1080"/>
      </w:pPr>
      <w:rPr>
        <w:rFonts w:hint="default"/>
      </w:rPr>
    </w:lvl>
    <w:lvl w:ilvl="4">
      <w:start w:val="1"/>
      <w:numFmt w:val="decimal"/>
      <w:isLgl/>
      <w:lvlText w:val="%1.%2.%3.%4.%5."/>
      <w:lvlJc w:val="left"/>
      <w:pPr>
        <w:tabs>
          <w:tab w:val="num" w:pos="4047"/>
        </w:tabs>
        <w:ind w:left="4047" w:hanging="1080"/>
      </w:pPr>
      <w:rPr>
        <w:rFonts w:hint="default"/>
      </w:rPr>
    </w:lvl>
    <w:lvl w:ilvl="5">
      <w:start w:val="1"/>
      <w:numFmt w:val="decimal"/>
      <w:isLgl/>
      <w:lvlText w:val="%1.%2.%3.%4.%5.%6."/>
      <w:lvlJc w:val="left"/>
      <w:pPr>
        <w:tabs>
          <w:tab w:val="num" w:pos="4407"/>
        </w:tabs>
        <w:ind w:left="4407" w:hanging="1440"/>
      </w:pPr>
      <w:rPr>
        <w:rFonts w:hint="default"/>
      </w:rPr>
    </w:lvl>
    <w:lvl w:ilvl="6">
      <w:start w:val="1"/>
      <w:numFmt w:val="decimal"/>
      <w:isLgl/>
      <w:lvlText w:val="%1.%2.%3.%4.%5.%6.%7."/>
      <w:lvlJc w:val="left"/>
      <w:pPr>
        <w:tabs>
          <w:tab w:val="num" w:pos="4407"/>
        </w:tabs>
        <w:ind w:left="4407" w:hanging="1440"/>
      </w:pPr>
      <w:rPr>
        <w:rFonts w:hint="default"/>
      </w:rPr>
    </w:lvl>
    <w:lvl w:ilvl="7">
      <w:start w:val="1"/>
      <w:numFmt w:val="decimal"/>
      <w:isLgl/>
      <w:lvlText w:val="%1.%2.%3.%4.%5.%6.%7.%8."/>
      <w:lvlJc w:val="left"/>
      <w:pPr>
        <w:tabs>
          <w:tab w:val="num" w:pos="4767"/>
        </w:tabs>
        <w:ind w:left="4767" w:hanging="1800"/>
      </w:pPr>
      <w:rPr>
        <w:rFonts w:hint="default"/>
      </w:rPr>
    </w:lvl>
    <w:lvl w:ilvl="8">
      <w:start w:val="1"/>
      <w:numFmt w:val="decimal"/>
      <w:isLgl/>
      <w:lvlText w:val="%1.%2.%3.%4.%5.%6.%7.%8.%9."/>
      <w:lvlJc w:val="left"/>
      <w:pPr>
        <w:tabs>
          <w:tab w:val="num" w:pos="5127"/>
        </w:tabs>
        <w:ind w:left="5127" w:hanging="216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A7"/>
    <w:rsid w:val="00080451"/>
    <w:rsid w:val="000C1894"/>
    <w:rsid w:val="0015329E"/>
    <w:rsid w:val="001779A7"/>
    <w:rsid w:val="002651DB"/>
    <w:rsid w:val="002B0248"/>
    <w:rsid w:val="002E3406"/>
    <w:rsid w:val="002F2C0C"/>
    <w:rsid w:val="003329D3"/>
    <w:rsid w:val="003A414F"/>
    <w:rsid w:val="0045528C"/>
    <w:rsid w:val="004F7A0A"/>
    <w:rsid w:val="00526CFF"/>
    <w:rsid w:val="005A33E4"/>
    <w:rsid w:val="006672B6"/>
    <w:rsid w:val="006B0014"/>
    <w:rsid w:val="007379B5"/>
    <w:rsid w:val="0074017B"/>
    <w:rsid w:val="00754439"/>
    <w:rsid w:val="007600FC"/>
    <w:rsid w:val="00804B47"/>
    <w:rsid w:val="0081228C"/>
    <w:rsid w:val="00961F49"/>
    <w:rsid w:val="00B13315"/>
    <w:rsid w:val="00B20850"/>
    <w:rsid w:val="00B569E1"/>
    <w:rsid w:val="00BC41EC"/>
    <w:rsid w:val="00C409BD"/>
    <w:rsid w:val="00D02CF7"/>
    <w:rsid w:val="00E3206C"/>
    <w:rsid w:val="00EF14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A7"/>
    <w:pPr>
      <w:widowControl w:val="0"/>
      <w:spacing w:after="0" w:line="260" w:lineRule="auto"/>
      <w:ind w:left="40" w:firstLine="560"/>
      <w:jc w:val="both"/>
    </w:pPr>
    <w:rPr>
      <w:rFonts w:ascii="Times New Roman" w:eastAsia="Times New Roman" w:hAnsi="Times New Roman" w:cs="Times New Roman"/>
      <w:snapToGrid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79A7"/>
    <w:pPr>
      <w:widowControl w:val="0"/>
      <w:spacing w:after="0" w:line="240" w:lineRule="auto"/>
    </w:pPr>
    <w:rPr>
      <w:rFonts w:ascii="Arial" w:eastAsia="Times New Roman" w:hAnsi="Arial" w:cs="Times New Roman"/>
      <w:snapToGrid w:val="0"/>
      <w:sz w:val="20"/>
      <w:szCs w:val="20"/>
      <w:lang w:val="ru-RU" w:eastAsia="ru-RU"/>
    </w:rPr>
  </w:style>
  <w:style w:type="paragraph" w:customStyle="1" w:styleId="2">
    <w:name w:val="Обычный2"/>
    <w:rsid w:val="005A33E4"/>
    <w:pPr>
      <w:widowControl w:val="0"/>
      <w:spacing w:after="0" w:line="240" w:lineRule="auto"/>
    </w:pPr>
    <w:rPr>
      <w:rFonts w:ascii="Arial" w:eastAsia="Times New Roman" w:hAnsi="Arial" w:cs="Times New Roman"/>
      <w:snapToGrid w:val="0"/>
      <w:sz w:val="20"/>
      <w:szCs w:val="20"/>
      <w:lang w:val="ru-RU" w:eastAsia="ru-RU"/>
    </w:rPr>
  </w:style>
  <w:style w:type="paragraph" w:styleId="a3">
    <w:name w:val="List Paragraph"/>
    <w:basedOn w:val="a"/>
    <w:uiPriority w:val="34"/>
    <w:qFormat/>
    <w:rsid w:val="00E3206C"/>
    <w:pPr>
      <w:ind w:left="720"/>
      <w:contextualSpacing/>
    </w:pPr>
  </w:style>
  <w:style w:type="paragraph" w:styleId="a4">
    <w:name w:val="No Spacing"/>
    <w:uiPriority w:val="1"/>
    <w:qFormat/>
    <w:rsid w:val="00B20850"/>
    <w:pPr>
      <w:widowControl w:val="0"/>
      <w:spacing w:after="0" w:line="240" w:lineRule="auto"/>
      <w:ind w:left="40" w:firstLine="56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961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lang w:eastAsia="uk-UA"/>
    </w:rPr>
  </w:style>
  <w:style w:type="character" w:customStyle="1" w:styleId="HTML0">
    <w:name w:val="Стандартный HTML Знак"/>
    <w:basedOn w:val="a0"/>
    <w:link w:val="HTML"/>
    <w:uiPriority w:val="99"/>
    <w:rsid w:val="00961F49"/>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9A7"/>
    <w:pPr>
      <w:widowControl w:val="0"/>
      <w:spacing w:after="0" w:line="260" w:lineRule="auto"/>
      <w:ind w:left="40" w:firstLine="560"/>
      <w:jc w:val="both"/>
    </w:pPr>
    <w:rPr>
      <w:rFonts w:ascii="Times New Roman" w:eastAsia="Times New Roman" w:hAnsi="Times New Roman" w:cs="Times New Roman"/>
      <w:snapToGrid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779A7"/>
    <w:pPr>
      <w:widowControl w:val="0"/>
      <w:spacing w:after="0" w:line="240" w:lineRule="auto"/>
    </w:pPr>
    <w:rPr>
      <w:rFonts w:ascii="Arial" w:eastAsia="Times New Roman" w:hAnsi="Arial" w:cs="Times New Roman"/>
      <w:snapToGrid w:val="0"/>
      <w:sz w:val="20"/>
      <w:szCs w:val="20"/>
      <w:lang w:val="ru-RU" w:eastAsia="ru-RU"/>
    </w:rPr>
  </w:style>
  <w:style w:type="paragraph" w:customStyle="1" w:styleId="2">
    <w:name w:val="Обычный2"/>
    <w:rsid w:val="005A33E4"/>
    <w:pPr>
      <w:widowControl w:val="0"/>
      <w:spacing w:after="0" w:line="240" w:lineRule="auto"/>
    </w:pPr>
    <w:rPr>
      <w:rFonts w:ascii="Arial" w:eastAsia="Times New Roman" w:hAnsi="Arial" w:cs="Times New Roman"/>
      <w:snapToGrid w:val="0"/>
      <w:sz w:val="20"/>
      <w:szCs w:val="20"/>
      <w:lang w:val="ru-RU" w:eastAsia="ru-RU"/>
    </w:rPr>
  </w:style>
  <w:style w:type="paragraph" w:styleId="a3">
    <w:name w:val="List Paragraph"/>
    <w:basedOn w:val="a"/>
    <w:uiPriority w:val="34"/>
    <w:qFormat/>
    <w:rsid w:val="00E3206C"/>
    <w:pPr>
      <w:ind w:left="720"/>
      <w:contextualSpacing/>
    </w:pPr>
  </w:style>
  <w:style w:type="paragraph" w:styleId="a4">
    <w:name w:val="No Spacing"/>
    <w:uiPriority w:val="1"/>
    <w:qFormat/>
    <w:rsid w:val="00B20850"/>
    <w:pPr>
      <w:widowControl w:val="0"/>
      <w:spacing w:after="0" w:line="240" w:lineRule="auto"/>
      <w:ind w:left="40" w:firstLine="560"/>
      <w:jc w:val="both"/>
    </w:pPr>
    <w:rPr>
      <w:rFonts w:ascii="Times New Roman" w:eastAsia="Times New Roman" w:hAnsi="Times New Roman" w:cs="Times New Roman"/>
      <w:snapToGrid w:val="0"/>
      <w:sz w:val="18"/>
      <w:szCs w:val="20"/>
      <w:lang w:eastAsia="ru-RU"/>
    </w:rPr>
  </w:style>
  <w:style w:type="paragraph" w:styleId="HTML">
    <w:name w:val="HTML Preformatted"/>
    <w:basedOn w:val="a"/>
    <w:link w:val="HTML0"/>
    <w:uiPriority w:val="99"/>
    <w:unhideWhenUsed/>
    <w:rsid w:val="00961F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lang w:eastAsia="uk-UA"/>
    </w:rPr>
  </w:style>
  <w:style w:type="character" w:customStyle="1" w:styleId="HTML0">
    <w:name w:val="Стандартный HTML Знак"/>
    <w:basedOn w:val="a0"/>
    <w:link w:val="HTML"/>
    <w:uiPriority w:val="99"/>
    <w:rsid w:val="00961F49"/>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81831">
      <w:bodyDiv w:val="1"/>
      <w:marLeft w:val="0"/>
      <w:marRight w:val="0"/>
      <w:marTop w:val="0"/>
      <w:marBottom w:val="0"/>
      <w:divBdr>
        <w:top w:val="none" w:sz="0" w:space="0" w:color="auto"/>
        <w:left w:val="none" w:sz="0" w:space="0" w:color="auto"/>
        <w:bottom w:val="none" w:sz="0" w:space="0" w:color="auto"/>
        <w:right w:val="none" w:sz="0" w:space="0" w:color="auto"/>
      </w:divBdr>
      <w:divsChild>
        <w:div w:id="912621282">
          <w:marLeft w:val="0"/>
          <w:marRight w:val="0"/>
          <w:marTop w:val="100"/>
          <w:marBottom w:val="100"/>
          <w:divBdr>
            <w:top w:val="none" w:sz="0" w:space="0" w:color="auto"/>
            <w:left w:val="none" w:sz="0" w:space="0" w:color="auto"/>
            <w:bottom w:val="none" w:sz="0" w:space="0" w:color="auto"/>
            <w:right w:val="none" w:sz="0" w:space="0" w:color="auto"/>
          </w:divBdr>
          <w:divsChild>
            <w:div w:id="327486620">
              <w:marLeft w:val="0"/>
              <w:marRight w:val="0"/>
              <w:marTop w:val="0"/>
              <w:marBottom w:val="0"/>
              <w:divBdr>
                <w:top w:val="single" w:sz="6" w:space="4" w:color="DCDCDC"/>
                <w:left w:val="single" w:sz="6" w:space="4" w:color="DCDCDC"/>
                <w:bottom w:val="single" w:sz="6" w:space="0" w:color="DCDCDC"/>
                <w:right w:val="single" w:sz="6" w:space="4" w:color="DCDCDC"/>
              </w:divBdr>
              <w:divsChild>
                <w:div w:id="1783721525">
                  <w:marLeft w:val="0"/>
                  <w:marRight w:val="0"/>
                  <w:marTop w:val="0"/>
                  <w:marBottom w:val="0"/>
                  <w:divBdr>
                    <w:top w:val="none" w:sz="0" w:space="0" w:color="auto"/>
                    <w:left w:val="none" w:sz="0" w:space="0" w:color="auto"/>
                    <w:bottom w:val="none" w:sz="0" w:space="0" w:color="auto"/>
                    <w:right w:val="none" w:sz="0" w:space="0" w:color="auto"/>
                  </w:divBdr>
                  <w:divsChild>
                    <w:div w:id="289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1009</Words>
  <Characters>576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Карпенко</dc:creator>
  <cp:lastModifiedBy>Оксана Карпенко</cp:lastModifiedBy>
  <cp:revision>10</cp:revision>
  <cp:lastPrinted>2014-03-03T12:36:00Z</cp:lastPrinted>
  <dcterms:created xsi:type="dcterms:W3CDTF">2014-01-23T10:24:00Z</dcterms:created>
  <dcterms:modified xsi:type="dcterms:W3CDTF">2014-03-03T15:00:00Z</dcterms:modified>
</cp:coreProperties>
</file>